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before="100" w:beforeAutospacing="1" w:after="100" w:afterAutospacing="1" w:line="240" w:lineRule="auto"/>
        <w:rPr>
          <w:rFonts w:ascii="Arial" w:hAnsi="Arial" w:eastAsia="Times New Roman" w:cs="Arial"/>
          <w:sz w:val="24"/>
          <w:szCs w:val="24"/>
        </w:rPr>
      </w:pPr>
      <w:r>
        <w:rPr>
          <w:rFonts w:ascii="Arial" w:hAnsi="Arial" w:eastAsia="Times New Roman" w:cs="Arial"/>
          <w:sz w:val="24"/>
          <w:szCs w:val="24"/>
        </w:rPr>
        <w:t xml:space="preserve">No. CLE/Admn/Hotel Tariffs 2018/                     </w:t>
      </w:r>
      <w:r>
        <w:rPr>
          <w:rFonts w:ascii="Arial" w:hAnsi="Arial" w:eastAsia="Times New Roman" w:cs="Arial"/>
          <w:sz w:val="24"/>
          <w:szCs w:val="24"/>
        </w:rPr>
        <w:tab/>
      </w:r>
      <w:r>
        <w:rPr>
          <w:rFonts w:ascii="Arial" w:hAnsi="Arial" w:eastAsia="Times New Roman" w:cs="Arial"/>
          <w:sz w:val="24"/>
          <w:szCs w:val="24"/>
        </w:rPr>
        <w:tab/>
      </w:r>
      <w:r>
        <w:rPr>
          <w:rFonts w:ascii="Arial" w:hAnsi="Arial" w:eastAsia="Times New Roman" w:cs="Arial"/>
          <w:sz w:val="24"/>
          <w:szCs w:val="24"/>
        </w:rPr>
        <w:tab/>
      </w:r>
      <w:r>
        <w:rPr>
          <w:rFonts w:ascii="Arial" w:hAnsi="Arial" w:eastAsia="Times New Roman" w:cs="Arial"/>
          <w:sz w:val="24"/>
          <w:szCs w:val="24"/>
        </w:rPr>
        <w:tab/>
      </w:r>
      <w:r>
        <w:rPr>
          <w:rFonts w:ascii="Arial" w:hAnsi="Arial" w:eastAsia="Times New Roman" w:cs="Arial"/>
          <w:sz w:val="24"/>
          <w:szCs w:val="24"/>
        </w:rPr>
        <w:t>10</w:t>
      </w:r>
      <w:r>
        <w:rPr>
          <w:rFonts w:ascii="Arial" w:hAnsi="Arial" w:eastAsia="Times New Roman" w:cs="Arial"/>
          <w:sz w:val="24"/>
          <w:szCs w:val="24"/>
          <w:vertAlign w:val="superscript"/>
        </w:rPr>
        <w:t>th</w:t>
      </w:r>
      <w:r>
        <w:rPr>
          <w:rFonts w:ascii="Arial" w:hAnsi="Arial" w:eastAsia="Times New Roman" w:cs="Arial"/>
          <w:sz w:val="24"/>
          <w:szCs w:val="24"/>
        </w:rPr>
        <w:t xml:space="preserve"> January 2018</w:t>
      </w:r>
    </w:p>
    <w:p>
      <w:pPr>
        <w:spacing w:before="100" w:beforeAutospacing="1" w:after="100" w:afterAutospacing="1" w:line="240" w:lineRule="auto"/>
        <w:rPr>
          <w:rFonts w:ascii="Arial" w:hAnsi="Arial" w:eastAsia="Times New Roman" w:cs="Arial"/>
          <w:sz w:val="24"/>
          <w:szCs w:val="24"/>
        </w:rPr>
      </w:pPr>
      <w:r>
        <w:rPr>
          <w:rFonts w:ascii="Arial" w:hAnsi="Arial" w:eastAsia="Times New Roman" w:cs="Arial"/>
          <w:sz w:val="24"/>
          <w:szCs w:val="24"/>
        </w:rPr>
        <w:t>To</w:t>
      </w:r>
    </w:p>
    <w:p>
      <w:pPr>
        <w:spacing w:after="0" w:line="240" w:lineRule="auto"/>
        <w:rPr>
          <w:rFonts w:ascii="Arial" w:hAnsi="Arial" w:eastAsia="Times New Roman" w:cs="Arial"/>
          <w:b/>
          <w:sz w:val="24"/>
          <w:szCs w:val="24"/>
        </w:rPr>
      </w:pPr>
      <w:r>
        <w:rPr>
          <w:rFonts w:ascii="Arial" w:hAnsi="Arial" w:eastAsia="Times New Roman" w:cs="Arial"/>
          <w:sz w:val="24"/>
          <w:szCs w:val="24"/>
        </w:rPr>
        <w:t>All the Members of the Council</w:t>
      </w:r>
      <w:r>
        <w:rPr>
          <w:rFonts w:ascii="Arial" w:hAnsi="Arial" w:eastAsia="Times New Roman" w:cs="Arial"/>
          <w:sz w:val="24"/>
          <w:szCs w:val="24"/>
        </w:rPr>
        <w:br w:type="textWrapping"/>
      </w:r>
      <w:r>
        <w:rPr>
          <w:rFonts w:ascii="Arial" w:hAnsi="Arial" w:eastAsia="Times New Roman" w:cs="Arial"/>
          <w:sz w:val="24"/>
          <w:szCs w:val="24"/>
        </w:rPr>
        <w:br w:type="textWrapping"/>
      </w:r>
      <w:r>
        <w:rPr>
          <w:rFonts w:ascii="Arial" w:hAnsi="Arial" w:eastAsia="Times New Roman" w:cs="Arial"/>
          <w:b/>
          <w:sz w:val="24"/>
          <w:szCs w:val="24"/>
        </w:rPr>
        <w:t>Sub : Special Tariff from CLE’s Empaneled Hotels for IILF 2018</w:t>
      </w:r>
    </w:p>
    <w:p>
      <w:pPr>
        <w:spacing w:after="0" w:line="240" w:lineRule="auto"/>
        <w:rPr>
          <w:rFonts w:ascii="Arial" w:hAnsi="Arial" w:eastAsia="Times New Roman" w:cs="Arial"/>
          <w:sz w:val="24"/>
          <w:szCs w:val="24"/>
        </w:rPr>
      </w:pPr>
    </w:p>
    <w:p>
      <w:pPr>
        <w:spacing w:after="0" w:line="240" w:lineRule="auto"/>
        <w:rPr>
          <w:rFonts w:ascii="Arial" w:hAnsi="Arial" w:eastAsia="Times New Roman" w:cs="Arial"/>
          <w:sz w:val="24"/>
          <w:szCs w:val="24"/>
        </w:rPr>
      </w:pPr>
      <w:r>
        <w:rPr>
          <w:rFonts w:ascii="Arial" w:hAnsi="Arial" w:eastAsia="Times New Roman" w:cs="Arial"/>
          <w:sz w:val="24"/>
          <w:szCs w:val="24"/>
        </w:rPr>
        <w:t>Dear All,</w:t>
      </w:r>
    </w:p>
    <w:p>
      <w:pPr>
        <w:spacing w:after="0" w:line="240" w:lineRule="auto"/>
        <w:rPr>
          <w:rFonts w:ascii="Arial" w:hAnsi="Arial" w:eastAsia="Times New Roman" w:cs="Arial"/>
          <w:sz w:val="24"/>
          <w:szCs w:val="24"/>
        </w:rPr>
      </w:pPr>
    </w:p>
    <w:p>
      <w:pPr>
        <w:spacing w:after="0" w:line="240" w:lineRule="auto"/>
        <w:jc w:val="both"/>
        <w:rPr>
          <w:rFonts w:ascii="Arial" w:hAnsi="Arial" w:eastAsia="Times New Roman" w:cs="Arial"/>
          <w:sz w:val="24"/>
          <w:szCs w:val="24"/>
        </w:rPr>
      </w:pPr>
      <w:r>
        <w:rPr>
          <w:rFonts w:ascii="Arial" w:hAnsi="Arial" w:eastAsia="Times New Roman" w:cs="Arial"/>
          <w:sz w:val="24"/>
          <w:szCs w:val="24"/>
        </w:rPr>
        <w:t>The following Hotels have been empanelled with the Council’s which has offered Special Tariff to Members and Overseas delegates visiting Chennai during the Leather Week 2018 consisting of the following Events.</w:t>
      </w:r>
    </w:p>
    <w:p>
      <w:pPr>
        <w:spacing w:after="0" w:line="240" w:lineRule="auto"/>
        <w:rPr>
          <w:rFonts w:ascii="Arial" w:hAnsi="Arial" w:eastAsia="Times New Roman" w:cs="Arial"/>
          <w:sz w:val="24"/>
          <w:szCs w:val="24"/>
        </w:rPr>
      </w:pPr>
    </w:p>
    <w:p>
      <w:pPr>
        <w:pStyle w:val="6"/>
        <w:numPr>
          <w:ilvl w:val="0"/>
          <w:numId w:val="1"/>
        </w:numPr>
        <w:spacing w:after="0" w:line="240" w:lineRule="auto"/>
        <w:rPr>
          <w:rFonts w:ascii="Arial" w:hAnsi="Arial" w:eastAsia="Times New Roman" w:cs="Arial"/>
          <w:sz w:val="24"/>
          <w:szCs w:val="24"/>
        </w:rPr>
      </w:pPr>
      <w:r>
        <w:rPr>
          <w:rFonts w:ascii="Arial" w:hAnsi="Arial" w:eastAsia="Times New Roman" w:cs="Arial"/>
          <w:sz w:val="24"/>
          <w:szCs w:val="24"/>
        </w:rPr>
        <w:t>33</w:t>
      </w:r>
      <w:r>
        <w:rPr>
          <w:rFonts w:ascii="Arial" w:hAnsi="Arial" w:eastAsia="Times New Roman" w:cs="Arial"/>
          <w:sz w:val="24"/>
          <w:szCs w:val="24"/>
          <w:vertAlign w:val="superscript"/>
        </w:rPr>
        <w:t>rd</w:t>
      </w:r>
      <w:r>
        <w:rPr>
          <w:rFonts w:ascii="Arial" w:hAnsi="Arial" w:eastAsia="Times New Roman" w:cs="Arial"/>
          <w:sz w:val="24"/>
          <w:szCs w:val="24"/>
        </w:rPr>
        <w:t xml:space="preserve"> India International Leather Fair (IILF) – Jan 31 – Feb 03, 2018</w:t>
      </w:r>
    </w:p>
    <w:p>
      <w:pPr>
        <w:pStyle w:val="6"/>
        <w:numPr>
          <w:ilvl w:val="0"/>
          <w:numId w:val="1"/>
        </w:numPr>
        <w:spacing w:after="0" w:line="240" w:lineRule="auto"/>
        <w:rPr>
          <w:rFonts w:ascii="Arial" w:hAnsi="Arial" w:eastAsia="Times New Roman" w:cs="Arial"/>
          <w:sz w:val="24"/>
          <w:szCs w:val="24"/>
        </w:rPr>
      </w:pPr>
      <w:r>
        <w:rPr>
          <w:rFonts w:ascii="Arial" w:hAnsi="Arial" w:eastAsia="Times New Roman" w:cs="Arial"/>
          <w:sz w:val="24"/>
          <w:szCs w:val="24"/>
        </w:rPr>
        <w:t>3</w:t>
      </w:r>
      <w:r>
        <w:rPr>
          <w:rFonts w:ascii="Arial" w:hAnsi="Arial" w:eastAsia="Times New Roman" w:cs="Arial"/>
          <w:sz w:val="24"/>
          <w:szCs w:val="24"/>
          <w:vertAlign w:val="superscript"/>
        </w:rPr>
        <w:t>rd</w:t>
      </w:r>
      <w:r>
        <w:rPr>
          <w:rFonts w:ascii="Arial" w:hAnsi="Arial" w:eastAsia="Times New Roman" w:cs="Arial"/>
          <w:sz w:val="24"/>
          <w:szCs w:val="24"/>
        </w:rPr>
        <w:t xml:space="preserve"> Designers Fair – Feb 01 – Feb 03, 2018</w:t>
      </w:r>
      <w:bookmarkStart w:id="0" w:name="_GoBack"/>
      <w:bookmarkEnd w:id="0"/>
    </w:p>
    <w:p>
      <w:pPr>
        <w:pStyle w:val="6"/>
        <w:numPr>
          <w:ilvl w:val="0"/>
          <w:numId w:val="1"/>
        </w:numPr>
        <w:spacing w:after="0" w:line="240" w:lineRule="auto"/>
        <w:rPr>
          <w:rFonts w:ascii="Arial" w:hAnsi="Arial" w:eastAsia="Times New Roman" w:cs="Arial"/>
          <w:sz w:val="24"/>
          <w:szCs w:val="24"/>
        </w:rPr>
      </w:pPr>
      <w:r>
        <w:rPr>
          <w:rFonts w:ascii="Arial" w:hAnsi="Arial" w:eastAsia="Times New Roman" w:cs="Arial"/>
          <w:sz w:val="24"/>
          <w:szCs w:val="24"/>
        </w:rPr>
        <w:t>Raw Material Sourcing Meet of CLE 01</w:t>
      </w:r>
      <w:r>
        <w:rPr>
          <w:rFonts w:ascii="Arial" w:hAnsi="Arial" w:eastAsia="Times New Roman" w:cs="Arial"/>
          <w:sz w:val="24"/>
          <w:szCs w:val="24"/>
          <w:vertAlign w:val="superscript"/>
        </w:rPr>
        <w:t>st</w:t>
      </w:r>
      <w:r>
        <w:rPr>
          <w:rFonts w:ascii="Arial" w:hAnsi="Arial" w:eastAsia="Times New Roman" w:cs="Arial"/>
          <w:sz w:val="24"/>
          <w:szCs w:val="24"/>
        </w:rPr>
        <w:t xml:space="preserve"> Feb 2018</w:t>
      </w:r>
    </w:p>
    <w:p>
      <w:pPr>
        <w:spacing w:after="0" w:line="240" w:lineRule="auto"/>
        <w:rPr>
          <w:rFonts w:ascii="Arial" w:hAnsi="Arial" w:eastAsia="Times New Roman" w:cs="Arial"/>
          <w:sz w:val="24"/>
          <w:szCs w:val="24"/>
        </w:rPr>
      </w:pPr>
    </w:p>
    <w:tbl>
      <w:tblPr>
        <w:tblStyle w:val="5"/>
        <w:tblW w:w="9436" w:type="dxa"/>
        <w:tblInd w:w="92" w:type="dxa"/>
        <w:tblLayout w:type="fixed"/>
        <w:tblCellMar>
          <w:top w:w="0" w:type="dxa"/>
          <w:left w:w="108" w:type="dxa"/>
          <w:bottom w:w="0" w:type="dxa"/>
          <w:right w:w="108" w:type="dxa"/>
        </w:tblCellMar>
      </w:tblPr>
      <w:tblGrid>
        <w:gridCol w:w="840"/>
        <w:gridCol w:w="2620"/>
        <w:gridCol w:w="1276"/>
        <w:gridCol w:w="1165"/>
        <w:gridCol w:w="3535"/>
      </w:tblGrid>
      <w:tr>
        <w:tblPrEx>
          <w:tblLayout w:type="fixed"/>
          <w:tblCellMar>
            <w:top w:w="0" w:type="dxa"/>
            <w:left w:w="108" w:type="dxa"/>
            <w:bottom w:w="0" w:type="dxa"/>
            <w:right w:w="108" w:type="dxa"/>
          </w:tblCellMar>
        </w:tblPrEx>
        <w:trPr>
          <w:trHeight w:val="315" w:hRule="atLeast"/>
        </w:trPr>
        <w:tc>
          <w:tcPr>
            <w:tcW w:w="840" w:type="dxa"/>
            <w:tcBorders>
              <w:top w:val="single" w:color="auto" w:sz="4" w:space="0"/>
              <w:left w:val="single" w:color="auto" w:sz="4" w:space="0"/>
              <w:bottom w:val="single" w:color="auto" w:sz="4" w:space="0"/>
              <w:right w:val="single" w:color="auto" w:sz="4" w:space="0"/>
            </w:tcBorders>
            <w:shd w:val="clear" w:color="auto" w:fill="auto"/>
            <w:vAlign w:val="bottom"/>
          </w:tcPr>
          <w:p>
            <w:pPr>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 </w:t>
            </w:r>
          </w:p>
        </w:tc>
        <w:tc>
          <w:tcPr>
            <w:tcW w:w="2620"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 </w:t>
            </w:r>
          </w:p>
        </w:tc>
        <w:tc>
          <w:tcPr>
            <w:tcW w:w="2441" w:type="dxa"/>
            <w:gridSpan w:val="2"/>
            <w:tcBorders>
              <w:top w:val="single" w:color="auto" w:sz="4" w:space="0"/>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Tariff</w:t>
            </w:r>
          </w:p>
        </w:tc>
        <w:tc>
          <w:tcPr>
            <w:tcW w:w="3535"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 </w:t>
            </w:r>
          </w:p>
        </w:tc>
      </w:tr>
      <w:tr>
        <w:tblPrEx>
          <w:tblLayout w:type="fixed"/>
          <w:tblCellMar>
            <w:top w:w="0" w:type="dxa"/>
            <w:left w:w="108" w:type="dxa"/>
            <w:bottom w:w="0" w:type="dxa"/>
            <w:right w:w="108" w:type="dxa"/>
          </w:tblCellMar>
        </w:tblPrEx>
        <w:trPr>
          <w:trHeight w:val="315" w:hRule="atLeast"/>
        </w:trPr>
        <w:tc>
          <w:tcPr>
            <w:tcW w:w="84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S.No.</w:t>
            </w:r>
          </w:p>
        </w:tc>
        <w:tc>
          <w:tcPr>
            <w:tcW w:w="2620"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Hotel Name</w:t>
            </w:r>
          </w:p>
        </w:tc>
        <w:tc>
          <w:tcPr>
            <w:tcW w:w="1276"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 xml:space="preserve">Single </w:t>
            </w:r>
          </w:p>
        </w:tc>
        <w:tc>
          <w:tcPr>
            <w:tcW w:w="1165"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Double</w:t>
            </w:r>
          </w:p>
        </w:tc>
        <w:tc>
          <w:tcPr>
            <w:tcW w:w="3535"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Arial" w:hAnsi="Arial" w:eastAsia="Times New Roman" w:cs="Arial"/>
                <w:b/>
                <w:bCs/>
                <w:color w:val="000000"/>
                <w:sz w:val="24"/>
                <w:szCs w:val="24"/>
              </w:rPr>
            </w:pPr>
            <w:r>
              <w:rPr>
                <w:rFonts w:ascii="Arial" w:hAnsi="Arial" w:eastAsia="Times New Roman" w:cs="Arial"/>
                <w:b/>
                <w:bCs/>
                <w:color w:val="000000"/>
                <w:sz w:val="24"/>
                <w:szCs w:val="24"/>
              </w:rPr>
              <w:t>Inclusions</w:t>
            </w:r>
          </w:p>
        </w:tc>
      </w:tr>
      <w:tr>
        <w:tblPrEx>
          <w:tblLayout w:type="fixed"/>
          <w:tblCellMar>
            <w:top w:w="0" w:type="dxa"/>
            <w:left w:w="108" w:type="dxa"/>
            <w:bottom w:w="0" w:type="dxa"/>
            <w:right w:w="108" w:type="dxa"/>
          </w:tblCellMar>
        </w:tblPrEx>
        <w:trPr>
          <w:trHeight w:val="341" w:hRule="atLeast"/>
        </w:trPr>
        <w:tc>
          <w:tcPr>
            <w:tcW w:w="84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right"/>
              <w:rPr>
                <w:rFonts w:ascii="Arial" w:hAnsi="Arial" w:eastAsia="Times New Roman" w:cs="Arial"/>
                <w:color w:val="000000"/>
              </w:rPr>
            </w:pPr>
            <w:r>
              <w:rPr>
                <w:rFonts w:ascii="Arial" w:hAnsi="Arial" w:eastAsia="Times New Roman" w:cs="Arial"/>
                <w:color w:val="000000"/>
              </w:rPr>
              <w:t>1</w:t>
            </w:r>
          </w:p>
        </w:tc>
        <w:tc>
          <w:tcPr>
            <w:tcW w:w="2620" w:type="dxa"/>
            <w:tcBorders>
              <w:top w:val="nil"/>
              <w:left w:val="nil"/>
              <w:bottom w:val="single" w:color="auto" w:sz="4" w:space="0"/>
              <w:right w:val="single" w:color="auto" w:sz="4" w:space="0"/>
            </w:tcBorders>
            <w:shd w:val="clear" w:color="auto" w:fill="auto"/>
            <w:vAlign w:val="bottom"/>
          </w:tcPr>
          <w:p>
            <w:pPr>
              <w:spacing w:after="0" w:line="240" w:lineRule="auto"/>
              <w:rPr>
                <w:rFonts w:ascii="Arial" w:hAnsi="Arial" w:eastAsia="Times New Roman" w:cs="Arial"/>
                <w:color w:val="000000"/>
              </w:rPr>
            </w:pPr>
            <w:r>
              <w:rPr>
                <w:rFonts w:ascii="Arial" w:hAnsi="Arial" w:eastAsia="Times New Roman" w:cs="Arial"/>
                <w:color w:val="000000"/>
              </w:rPr>
              <w:t>Le Royal Meridien (5*)</w:t>
            </w:r>
          </w:p>
        </w:tc>
        <w:tc>
          <w:tcPr>
            <w:tcW w:w="1276"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Arial" w:hAnsi="Arial" w:eastAsia="Times New Roman" w:cs="Arial"/>
                <w:color w:val="000000"/>
              </w:rPr>
            </w:pPr>
            <w:r>
              <w:rPr>
                <w:rFonts w:ascii="Arial" w:hAnsi="Arial" w:eastAsia="Times New Roman" w:cs="Arial"/>
                <w:color w:val="000000"/>
              </w:rPr>
              <w:t>7000</w:t>
            </w:r>
          </w:p>
        </w:tc>
        <w:tc>
          <w:tcPr>
            <w:tcW w:w="1165"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Arial" w:hAnsi="Arial" w:eastAsia="Times New Roman" w:cs="Arial"/>
                <w:color w:val="000000"/>
              </w:rPr>
            </w:pPr>
            <w:r>
              <w:rPr>
                <w:rFonts w:ascii="Arial" w:hAnsi="Arial" w:eastAsia="Times New Roman" w:cs="Arial"/>
                <w:color w:val="000000"/>
              </w:rPr>
              <w:t>8000</w:t>
            </w:r>
          </w:p>
        </w:tc>
        <w:tc>
          <w:tcPr>
            <w:tcW w:w="3535" w:type="dxa"/>
            <w:tcBorders>
              <w:top w:val="nil"/>
              <w:left w:val="nil"/>
              <w:bottom w:val="single" w:color="auto" w:sz="4" w:space="0"/>
              <w:right w:val="single" w:color="auto" w:sz="4" w:space="0"/>
            </w:tcBorders>
            <w:shd w:val="clear" w:color="auto" w:fill="auto"/>
            <w:vAlign w:val="bottom"/>
          </w:tcPr>
          <w:p>
            <w:pPr>
              <w:spacing w:after="0" w:line="240" w:lineRule="auto"/>
              <w:jc w:val="both"/>
              <w:rPr>
                <w:rFonts w:ascii="Arial" w:hAnsi="Arial" w:eastAsia="Times New Roman" w:cs="Arial"/>
                <w:color w:val="000000"/>
              </w:rPr>
            </w:pPr>
            <w:r>
              <w:rPr>
                <w:rFonts w:ascii="Arial" w:hAnsi="Arial" w:eastAsia="Times New Roman" w:cs="Arial"/>
                <w:color w:val="000000"/>
              </w:rPr>
              <w:t>Taxes, Breakfast, Two way airport transfers and use of Pool</w:t>
            </w:r>
          </w:p>
        </w:tc>
      </w:tr>
      <w:tr>
        <w:tblPrEx>
          <w:tblLayout w:type="fixed"/>
          <w:tblCellMar>
            <w:top w:w="0" w:type="dxa"/>
            <w:left w:w="108" w:type="dxa"/>
            <w:bottom w:w="0" w:type="dxa"/>
            <w:right w:w="108" w:type="dxa"/>
          </w:tblCellMar>
        </w:tblPrEx>
        <w:trPr>
          <w:trHeight w:val="332" w:hRule="atLeast"/>
        </w:trPr>
        <w:tc>
          <w:tcPr>
            <w:tcW w:w="84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right"/>
              <w:rPr>
                <w:rFonts w:ascii="Arial" w:hAnsi="Arial" w:eastAsia="Times New Roman" w:cs="Arial"/>
                <w:color w:val="000000"/>
              </w:rPr>
            </w:pPr>
            <w:r>
              <w:rPr>
                <w:rFonts w:ascii="Arial" w:hAnsi="Arial" w:eastAsia="Times New Roman" w:cs="Arial"/>
                <w:color w:val="000000"/>
              </w:rPr>
              <w:t>2</w:t>
            </w:r>
          </w:p>
        </w:tc>
        <w:tc>
          <w:tcPr>
            <w:tcW w:w="2620" w:type="dxa"/>
            <w:tcBorders>
              <w:top w:val="nil"/>
              <w:left w:val="nil"/>
              <w:bottom w:val="single" w:color="auto" w:sz="4" w:space="0"/>
              <w:right w:val="single" w:color="auto" w:sz="4" w:space="0"/>
            </w:tcBorders>
            <w:shd w:val="clear" w:color="auto" w:fill="auto"/>
            <w:vAlign w:val="bottom"/>
          </w:tcPr>
          <w:p>
            <w:pPr>
              <w:spacing w:after="0" w:line="240" w:lineRule="auto"/>
              <w:rPr>
                <w:rFonts w:ascii="Arial" w:hAnsi="Arial" w:eastAsia="Times New Roman" w:cs="Arial"/>
                <w:color w:val="000000"/>
              </w:rPr>
            </w:pPr>
            <w:r>
              <w:rPr>
                <w:rFonts w:ascii="Arial" w:hAnsi="Arial" w:eastAsia="Times New Roman" w:cs="Arial"/>
                <w:color w:val="000000"/>
              </w:rPr>
              <w:t>Holiday Inn (5*)</w:t>
            </w:r>
          </w:p>
        </w:tc>
        <w:tc>
          <w:tcPr>
            <w:tcW w:w="1276"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Arial" w:hAnsi="Arial" w:eastAsia="Times New Roman" w:cs="Arial"/>
                <w:color w:val="000000"/>
              </w:rPr>
            </w:pPr>
            <w:r>
              <w:rPr>
                <w:rFonts w:ascii="Arial" w:hAnsi="Arial" w:eastAsia="Times New Roman" w:cs="Arial"/>
                <w:color w:val="000000"/>
              </w:rPr>
              <w:t>7000</w:t>
            </w:r>
          </w:p>
        </w:tc>
        <w:tc>
          <w:tcPr>
            <w:tcW w:w="1165"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Arial" w:hAnsi="Arial" w:eastAsia="Times New Roman" w:cs="Arial"/>
                <w:color w:val="000000"/>
              </w:rPr>
            </w:pPr>
            <w:r>
              <w:rPr>
                <w:rFonts w:ascii="Arial" w:hAnsi="Arial" w:eastAsia="Times New Roman" w:cs="Arial"/>
                <w:color w:val="000000"/>
              </w:rPr>
              <w:t>8000</w:t>
            </w:r>
          </w:p>
        </w:tc>
        <w:tc>
          <w:tcPr>
            <w:tcW w:w="3535" w:type="dxa"/>
            <w:tcBorders>
              <w:top w:val="nil"/>
              <w:left w:val="nil"/>
              <w:bottom w:val="single" w:color="auto" w:sz="4" w:space="0"/>
              <w:right w:val="single" w:color="auto" w:sz="4" w:space="0"/>
            </w:tcBorders>
            <w:shd w:val="clear" w:color="auto" w:fill="auto"/>
            <w:vAlign w:val="bottom"/>
          </w:tcPr>
          <w:p>
            <w:pPr>
              <w:spacing w:after="0" w:line="240" w:lineRule="auto"/>
              <w:jc w:val="both"/>
              <w:rPr>
                <w:rFonts w:ascii="Arial" w:hAnsi="Arial" w:eastAsia="Times New Roman" w:cs="Arial"/>
                <w:color w:val="000000"/>
              </w:rPr>
            </w:pPr>
            <w:r>
              <w:rPr>
                <w:rFonts w:ascii="Arial" w:hAnsi="Arial" w:eastAsia="Times New Roman" w:cs="Arial"/>
                <w:color w:val="000000"/>
              </w:rPr>
              <w:t>Taxes, Breakfast, Two way Venue transfers and Wifi</w:t>
            </w:r>
          </w:p>
        </w:tc>
      </w:tr>
      <w:tr>
        <w:tblPrEx>
          <w:tblLayout w:type="fixed"/>
          <w:tblCellMar>
            <w:top w:w="0" w:type="dxa"/>
            <w:left w:w="108" w:type="dxa"/>
            <w:bottom w:w="0" w:type="dxa"/>
            <w:right w:w="108" w:type="dxa"/>
          </w:tblCellMar>
        </w:tblPrEx>
        <w:trPr>
          <w:trHeight w:val="314" w:hRule="atLeast"/>
        </w:trPr>
        <w:tc>
          <w:tcPr>
            <w:tcW w:w="84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right"/>
              <w:rPr>
                <w:rFonts w:ascii="Arial" w:hAnsi="Arial" w:eastAsia="Times New Roman" w:cs="Arial"/>
                <w:color w:val="000000"/>
              </w:rPr>
            </w:pPr>
            <w:r>
              <w:rPr>
                <w:rFonts w:ascii="Arial" w:hAnsi="Arial" w:eastAsia="Times New Roman" w:cs="Arial"/>
                <w:color w:val="000000"/>
              </w:rPr>
              <w:t>3</w:t>
            </w:r>
          </w:p>
        </w:tc>
        <w:tc>
          <w:tcPr>
            <w:tcW w:w="2620" w:type="dxa"/>
            <w:tcBorders>
              <w:top w:val="nil"/>
              <w:left w:val="nil"/>
              <w:bottom w:val="single" w:color="auto" w:sz="4" w:space="0"/>
              <w:right w:val="single" w:color="auto" w:sz="4" w:space="0"/>
            </w:tcBorders>
            <w:shd w:val="clear" w:color="auto" w:fill="auto"/>
            <w:vAlign w:val="bottom"/>
          </w:tcPr>
          <w:p>
            <w:pPr>
              <w:spacing w:after="0" w:line="240" w:lineRule="auto"/>
              <w:rPr>
                <w:rFonts w:ascii="Arial" w:hAnsi="Arial" w:eastAsia="Times New Roman" w:cs="Arial"/>
                <w:color w:val="000000"/>
              </w:rPr>
            </w:pPr>
            <w:r>
              <w:rPr>
                <w:rFonts w:ascii="Arial" w:hAnsi="Arial" w:eastAsia="Times New Roman" w:cs="Arial"/>
                <w:color w:val="000000"/>
              </w:rPr>
              <w:t>Crown Plaza (5*)</w:t>
            </w:r>
          </w:p>
        </w:tc>
        <w:tc>
          <w:tcPr>
            <w:tcW w:w="1276"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Arial" w:hAnsi="Arial" w:eastAsia="Times New Roman" w:cs="Arial"/>
                <w:color w:val="000000"/>
              </w:rPr>
            </w:pPr>
            <w:r>
              <w:rPr>
                <w:rFonts w:ascii="Arial" w:hAnsi="Arial" w:eastAsia="Times New Roman" w:cs="Arial"/>
                <w:color w:val="000000"/>
              </w:rPr>
              <w:t>5000</w:t>
            </w:r>
          </w:p>
        </w:tc>
        <w:tc>
          <w:tcPr>
            <w:tcW w:w="1165"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Arial" w:hAnsi="Arial" w:eastAsia="Times New Roman" w:cs="Arial"/>
                <w:color w:val="000000"/>
              </w:rPr>
            </w:pPr>
            <w:r>
              <w:rPr>
                <w:rFonts w:ascii="Arial" w:hAnsi="Arial" w:eastAsia="Times New Roman" w:cs="Arial"/>
                <w:color w:val="000000"/>
              </w:rPr>
              <w:t>6000</w:t>
            </w:r>
          </w:p>
        </w:tc>
        <w:tc>
          <w:tcPr>
            <w:tcW w:w="3535" w:type="dxa"/>
            <w:tcBorders>
              <w:top w:val="nil"/>
              <w:left w:val="nil"/>
              <w:bottom w:val="single" w:color="auto" w:sz="4" w:space="0"/>
              <w:right w:val="single" w:color="auto" w:sz="4" w:space="0"/>
            </w:tcBorders>
            <w:shd w:val="clear" w:color="auto" w:fill="auto"/>
            <w:vAlign w:val="bottom"/>
          </w:tcPr>
          <w:p>
            <w:pPr>
              <w:spacing w:after="0" w:line="240" w:lineRule="auto"/>
              <w:jc w:val="both"/>
              <w:rPr>
                <w:rFonts w:ascii="Arial" w:hAnsi="Arial" w:eastAsia="Times New Roman" w:cs="Arial"/>
                <w:color w:val="000000"/>
              </w:rPr>
            </w:pPr>
            <w:r>
              <w:rPr>
                <w:rFonts w:ascii="Arial" w:hAnsi="Arial" w:eastAsia="Times New Roman" w:cs="Arial"/>
                <w:color w:val="000000"/>
              </w:rPr>
              <w:t>Wifi, Gym and Breakfast, Pool (only Taxes 28% Extra)</w:t>
            </w:r>
          </w:p>
        </w:tc>
      </w:tr>
      <w:tr>
        <w:tblPrEx>
          <w:tblLayout w:type="fixed"/>
          <w:tblCellMar>
            <w:top w:w="0" w:type="dxa"/>
            <w:left w:w="108" w:type="dxa"/>
            <w:bottom w:w="0" w:type="dxa"/>
            <w:right w:w="108" w:type="dxa"/>
          </w:tblCellMar>
        </w:tblPrEx>
        <w:trPr>
          <w:trHeight w:val="287" w:hRule="atLeast"/>
        </w:trPr>
        <w:tc>
          <w:tcPr>
            <w:tcW w:w="84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right"/>
              <w:rPr>
                <w:rFonts w:ascii="Arial" w:hAnsi="Arial" w:eastAsia="Times New Roman" w:cs="Arial"/>
                <w:color w:val="000000"/>
              </w:rPr>
            </w:pPr>
            <w:r>
              <w:rPr>
                <w:rFonts w:ascii="Arial" w:hAnsi="Arial" w:eastAsia="Times New Roman" w:cs="Arial"/>
                <w:color w:val="000000"/>
              </w:rPr>
              <w:t>4</w:t>
            </w:r>
          </w:p>
        </w:tc>
        <w:tc>
          <w:tcPr>
            <w:tcW w:w="2620" w:type="dxa"/>
            <w:tcBorders>
              <w:top w:val="nil"/>
              <w:left w:val="nil"/>
              <w:bottom w:val="single" w:color="auto" w:sz="4" w:space="0"/>
              <w:right w:val="single" w:color="auto" w:sz="4" w:space="0"/>
            </w:tcBorders>
            <w:shd w:val="clear" w:color="auto" w:fill="auto"/>
            <w:vAlign w:val="bottom"/>
          </w:tcPr>
          <w:p>
            <w:pPr>
              <w:spacing w:after="0" w:line="240" w:lineRule="auto"/>
              <w:rPr>
                <w:rFonts w:ascii="Arial" w:hAnsi="Arial" w:eastAsia="Times New Roman" w:cs="Arial"/>
                <w:color w:val="000000"/>
              </w:rPr>
            </w:pPr>
            <w:r>
              <w:rPr>
                <w:rFonts w:ascii="Arial" w:hAnsi="Arial" w:eastAsia="Times New Roman" w:cs="Arial"/>
                <w:color w:val="000000"/>
              </w:rPr>
              <w:t>Hyatt Regency (5*)</w:t>
            </w:r>
          </w:p>
        </w:tc>
        <w:tc>
          <w:tcPr>
            <w:tcW w:w="1276"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Arial" w:hAnsi="Arial" w:eastAsia="Times New Roman" w:cs="Arial"/>
                <w:color w:val="000000"/>
              </w:rPr>
            </w:pPr>
            <w:r>
              <w:rPr>
                <w:rFonts w:ascii="Arial" w:hAnsi="Arial" w:eastAsia="Roman" w:cs="Arial"/>
                <w:sz w:val="24"/>
                <w:szCs w:val="24"/>
              </w:rPr>
              <w:t>10000 (Regency Club)</w:t>
            </w:r>
          </w:p>
        </w:tc>
        <w:tc>
          <w:tcPr>
            <w:tcW w:w="1165"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Arial" w:hAnsi="Arial" w:eastAsia="Times New Roman" w:cs="Arial"/>
                <w:color w:val="000000"/>
              </w:rPr>
            </w:pPr>
            <w:r>
              <w:rPr>
                <w:rFonts w:hint="default" w:ascii="Arial" w:hAnsi="Arial" w:eastAsia="Times New Roman" w:cs="Arial"/>
                <w:color w:val="000000"/>
              </w:rPr>
              <w:t>10000 (Regency Club)</w:t>
            </w:r>
          </w:p>
        </w:tc>
        <w:tc>
          <w:tcPr>
            <w:tcW w:w="3535" w:type="dxa"/>
            <w:tcBorders>
              <w:top w:val="nil"/>
              <w:left w:val="nil"/>
              <w:bottom w:val="single" w:color="auto" w:sz="4" w:space="0"/>
              <w:right w:val="single" w:color="auto" w:sz="4" w:space="0"/>
            </w:tcBorders>
            <w:shd w:val="clear" w:color="auto" w:fill="auto"/>
            <w:vAlign w:val="bottom"/>
          </w:tcPr>
          <w:p>
            <w:pPr>
              <w:spacing w:after="0" w:line="240" w:lineRule="auto"/>
              <w:jc w:val="both"/>
              <w:rPr>
                <w:rFonts w:ascii="Arial" w:hAnsi="Arial" w:eastAsia="Times New Roman" w:cs="Arial"/>
                <w:color w:val="000000"/>
              </w:rPr>
            </w:pPr>
            <w:r>
              <w:rPr>
                <w:rFonts w:hint="default" w:ascii="Arial" w:hAnsi="Arial" w:eastAsia="Times New Roman" w:cs="Arial"/>
                <w:color w:val="000000"/>
              </w:rPr>
              <w:t>Breakfast, Two way airport transfers, Wifi (only Taxes 28% Extra)</w:t>
            </w:r>
          </w:p>
        </w:tc>
      </w:tr>
      <w:tr>
        <w:tblPrEx>
          <w:tblLayout w:type="fixed"/>
          <w:tblCellMar>
            <w:top w:w="0" w:type="dxa"/>
            <w:left w:w="108" w:type="dxa"/>
            <w:bottom w:w="0" w:type="dxa"/>
            <w:right w:w="108" w:type="dxa"/>
          </w:tblCellMar>
        </w:tblPrEx>
        <w:trPr>
          <w:trHeight w:val="449" w:hRule="atLeast"/>
        </w:trPr>
        <w:tc>
          <w:tcPr>
            <w:tcW w:w="84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right"/>
              <w:rPr>
                <w:rFonts w:ascii="Arial" w:hAnsi="Arial" w:eastAsia="Times New Roman" w:cs="Arial"/>
                <w:color w:val="000000"/>
              </w:rPr>
            </w:pPr>
            <w:r>
              <w:rPr>
                <w:rFonts w:ascii="Arial" w:hAnsi="Arial" w:eastAsia="Times New Roman" w:cs="Arial"/>
                <w:color w:val="000000"/>
              </w:rPr>
              <w:t>5</w:t>
            </w:r>
          </w:p>
        </w:tc>
        <w:tc>
          <w:tcPr>
            <w:tcW w:w="2620" w:type="dxa"/>
            <w:tcBorders>
              <w:top w:val="nil"/>
              <w:left w:val="nil"/>
              <w:bottom w:val="single" w:color="auto" w:sz="4" w:space="0"/>
              <w:right w:val="single" w:color="auto" w:sz="4" w:space="0"/>
            </w:tcBorders>
            <w:shd w:val="clear" w:color="auto" w:fill="auto"/>
            <w:vAlign w:val="bottom"/>
          </w:tcPr>
          <w:p>
            <w:pPr>
              <w:spacing w:after="0" w:line="240" w:lineRule="auto"/>
              <w:rPr>
                <w:rFonts w:ascii="Arial" w:hAnsi="Arial" w:eastAsia="Times New Roman" w:cs="Arial"/>
                <w:color w:val="000000"/>
              </w:rPr>
            </w:pPr>
            <w:r>
              <w:rPr>
                <w:rFonts w:ascii="Arial" w:hAnsi="Arial" w:eastAsia="Times New Roman" w:cs="Arial"/>
                <w:color w:val="000000"/>
              </w:rPr>
              <w:t>The Raintree (5*), Anna Salai</w:t>
            </w:r>
          </w:p>
        </w:tc>
        <w:tc>
          <w:tcPr>
            <w:tcW w:w="1276"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Arial" w:hAnsi="Arial" w:eastAsia="Times New Roman" w:cs="Arial"/>
                <w:color w:val="000000"/>
              </w:rPr>
            </w:pPr>
            <w:r>
              <w:rPr>
                <w:rFonts w:ascii="Arial" w:hAnsi="Arial" w:eastAsia="Times New Roman" w:cs="Arial"/>
                <w:color w:val="000000"/>
              </w:rPr>
              <w:t>4500</w:t>
            </w:r>
          </w:p>
        </w:tc>
        <w:tc>
          <w:tcPr>
            <w:tcW w:w="1165"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Arial" w:hAnsi="Arial" w:eastAsia="Times New Roman" w:cs="Arial"/>
                <w:color w:val="000000"/>
              </w:rPr>
            </w:pPr>
            <w:r>
              <w:rPr>
                <w:rFonts w:ascii="Arial" w:hAnsi="Arial" w:eastAsia="Times New Roman" w:cs="Arial"/>
                <w:color w:val="000000"/>
              </w:rPr>
              <w:t>5000</w:t>
            </w:r>
          </w:p>
        </w:tc>
        <w:tc>
          <w:tcPr>
            <w:tcW w:w="3535" w:type="dxa"/>
            <w:tcBorders>
              <w:top w:val="nil"/>
              <w:left w:val="nil"/>
              <w:bottom w:val="single" w:color="auto" w:sz="4" w:space="0"/>
              <w:right w:val="single" w:color="auto" w:sz="4" w:space="0"/>
            </w:tcBorders>
            <w:shd w:val="clear" w:color="auto" w:fill="auto"/>
            <w:vAlign w:val="bottom"/>
          </w:tcPr>
          <w:p>
            <w:pPr>
              <w:spacing w:after="0" w:line="240" w:lineRule="auto"/>
              <w:jc w:val="both"/>
              <w:rPr>
                <w:rFonts w:ascii="Arial" w:hAnsi="Arial" w:eastAsia="Times New Roman" w:cs="Arial"/>
                <w:color w:val="000000"/>
              </w:rPr>
            </w:pPr>
            <w:r>
              <w:rPr>
                <w:rFonts w:ascii="Arial" w:hAnsi="Arial" w:eastAsia="Times New Roman" w:cs="Arial"/>
                <w:color w:val="000000"/>
              </w:rPr>
              <w:t xml:space="preserve">Breakfast, Wifi, Gym and Pool (only Taxes 18% GST Extra) </w:t>
            </w:r>
            <w:r>
              <w:rPr>
                <w:rFonts w:ascii="Arial" w:hAnsi="Arial" w:eastAsia="Times New Roman" w:cs="Arial"/>
                <w:b/>
                <w:color w:val="000000"/>
              </w:rPr>
              <w:t>Option : Rs. 6000/- Single          (Rs. 6500/- for Double) plus taxes (inclusive of Airport and Venue Transfers (Shared Basis)</w:t>
            </w:r>
          </w:p>
        </w:tc>
      </w:tr>
      <w:tr>
        <w:tblPrEx>
          <w:tblLayout w:type="fixed"/>
          <w:tblCellMar>
            <w:top w:w="0" w:type="dxa"/>
            <w:left w:w="108" w:type="dxa"/>
            <w:bottom w:w="0" w:type="dxa"/>
            <w:right w:w="108" w:type="dxa"/>
          </w:tblCellMar>
        </w:tblPrEx>
        <w:trPr>
          <w:trHeight w:val="557" w:hRule="atLeast"/>
        </w:trPr>
        <w:tc>
          <w:tcPr>
            <w:tcW w:w="84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right"/>
              <w:rPr>
                <w:rFonts w:ascii="Arial" w:hAnsi="Arial" w:eastAsia="Times New Roman" w:cs="Arial"/>
                <w:color w:val="000000"/>
              </w:rPr>
            </w:pPr>
            <w:r>
              <w:rPr>
                <w:rFonts w:ascii="Arial" w:hAnsi="Arial" w:eastAsia="Times New Roman" w:cs="Arial"/>
                <w:color w:val="000000"/>
              </w:rPr>
              <w:t>6</w:t>
            </w:r>
          </w:p>
        </w:tc>
        <w:tc>
          <w:tcPr>
            <w:tcW w:w="2620" w:type="dxa"/>
            <w:tcBorders>
              <w:top w:val="nil"/>
              <w:left w:val="nil"/>
              <w:bottom w:val="single" w:color="auto" w:sz="4" w:space="0"/>
              <w:right w:val="single" w:color="auto" w:sz="4" w:space="0"/>
            </w:tcBorders>
            <w:shd w:val="clear" w:color="auto" w:fill="auto"/>
            <w:vAlign w:val="bottom"/>
          </w:tcPr>
          <w:p>
            <w:pPr>
              <w:spacing w:after="0" w:line="240" w:lineRule="auto"/>
              <w:rPr>
                <w:rFonts w:ascii="Arial" w:hAnsi="Arial" w:eastAsia="Times New Roman" w:cs="Arial"/>
                <w:color w:val="000000"/>
              </w:rPr>
            </w:pPr>
            <w:r>
              <w:rPr>
                <w:rFonts w:ascii="Arial" w:hAnsi="Arial" w:eastAsia="Times New Roman" w:cs="Arial"/>
                <w:color w:val="000000"/>
              </w:rPr>
              <w:t>The Westin (5*)</w:t>
            </w:r>
          </w:p>
        </w:tc>
        <w:tc>
          <w:tcPr>
            <w:tcW w:w="1276"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Arial" w:hAnsi="Arial" w:eastAsia="Times New Roman" w:cs="Arial"/>
                <w:color w:val="000000"/>
              </w:rPr>
            </w:pPr>
            <w:r>
              <w:rPr>
                <w:rFonts w:ascii="Arial" w:hAnsi="Arial" w:eastAsia="Times New Roman" w:cs="Arial"/>
                <w:color w:val="000000"/>
              </w:rPr>
              <w:t>6000</w:t>
            </w:r>
          </w:p>
        </w:tc>
        <w:tc>
          <w:tcPr>
            <w:tcW w:w="1165"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Arial" w:hAnsi="Arial" w:eastAsia="Times New Roman" w:cs="Arial"/>
                <w:color w:val="000000"/>
              </w:rPr>
            </w:pPr>
            <w:r>
              <w:rPr>
                <w:rFonts w:ascii="Arial" w:hAnsi="Arial" w:eastAsia="Times New Roman" w:cs="Arial"/>
                <w:color w:val="000000"/>
              </w:rPr>
              <w:t>7000</w:t>
            </w:r>
          </w:p>
        </w:tc>
        <w:tc>
          <w:tcPr>
            <w:tcW w:w="3535" w:type="dxa"/>
            <w:tcBorders>
              <w:top w:val="nil"/>
              <w:left w:val="nil"/>
              <w:bottom w:val="single" w:color="auto" w:sz="4" w:space="0"/>
              <w:right w:val="single" w:color="auto" w:sz="4" w:space="0"/>
            </w:tcBorders>
            <w:shd w:val="clear" w:color="auto" w:fill="auto"/>
            <w:vAlign w:val="bottom"/>
          </w:tcPr>
          <w:p>
            <w:pPr>
              <w:spacing w:after="0" w:line="240" w:lineRule="auto"/>
              <w:jc w:val="both"/>
              <w:rPr>
                <w:rFonts w:ascii="Arial" w:hAnsi="Arial" w:eastAsia="Times New Roman" w:cs="Arial"/>
                <w:color w:val="000000"/>
              </w:rPr>
            </w:pPr>
            <w:r>
              <w:rPr>
                <w:rFonts w:ascii="Arial" w:hAnsi="Arial" w:eastAsia="Times New Roman" w:cs="Arial"/>
                <w:color w:val="000000"/>
              </w:rPr>
              <w:t>Buffet Breakfast, Wifi, Shared Airport Transfers, use of Pool and Fitness Centre (only Taxes 28% Extra)</w:t>
            </w:r>
          </w:p>
        </w:tc>
      </w:tr>
      <w:tr>
        <w:tblPrEx>
          <w:tblLayout w:type="fixed"/>
          <w:tblCellMar>
            <w:top w:w="0" w:type="dxa"/>
            <w:left w:w="108" w:type="dxa"/>
            <w:bottom w:w="0" w:type="dxa"/>
            <w:right w:w="108" w:type="dxa"/>
          </w:tblCellMar>
        </w:tblPrEx>
        <w:trPr>
          <w:trHeight w:val="315" w:hRule="atLeast"/>
        </w:trPr>
        <w:tc>
          <w:tcPr>
            <w:tcW w:w="840"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right"/>
              <w:rPr>
                <w:rFonts w:ascii="Arial" w:hAnsi="Arial" w:eastAsia="Times New Roman" w:cs="Arial"/>
                <w:color w:val="000000"/>
              </w:rPr>
            </w:pPr>
            <w:r>
              <w:rPr>
                <w:rFonts w:ascii="Arial" w:hAnsi="Arial" w:eastAsia="Times New Roman" w:cs="Arial"/>
                <w:color w:val="000000"/>
              </w:rPr>
              <w:t>7</w:t>
            </w:r>
          </w:p>
        </w:tc>
        <w:tc>
          <w:tcPr>
            <w:tcW w:w="2620" w:type="dxa"/>
            <w:tcBorders>
              <w:top w:val="nil"/>
              <w:left w:val="nil"/>
              <w:bottom w:val="single" w:color="auto" w:sz="4" w:space="0"/>
              <w:right w:val="single" w:color="auto" w:sz="4" w:space="0"/>
            </w:tcBorders>
            <w:shd w:val="clear" w:color="auto" w:fill="auto"/>
            <w:vAlign w:val="bottom"/>
          </w:tcPr>
          <w:p>
            <w:pPr>
              <w:spacing w:after="0" w:line="240" w:lineRule="auto"/>
              <w:rPr>
                <w:rFonts w:ascii="Arial" w:hAnsi="Arial" w:eastAsia="Times New Roman" w:cs="Arial"/>
                <w:color w:val="000000"/>
              </w:rPr>
            </w:pPr>
            <w:r>
              <w:rPr>
                <w:rFonts w:ascii="Arial" w:hAnsi="Arial" w:eastAsia="Times New Roman" w:cs="Arial"/>
                <w:color w:val="000000"/>
              </w:rPr>
              <w:t>Hotel Savera (4*)</w:t>
            </w:r>
          </w:p>
        </w:tc>
        <w:tc>
          <w:tcPr>
            <w:tcW w:w="1276"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Arial" w:hAnsi="Arial" w:eastAsia="Times New Roman" w:cs="Arial"/>
                <w:color w:val="000000"/>
              </w:rPr>
            </w:pPr>
            <w:r>
              <w:rPr>
                <w:rFonts w:ascii="Arial" w:hAnsi="Arial" w:eastAsia="Times New Roman" w:cs="Arial"/>
                <w:color w:val="000000"/>
              </w:rPr>
              <w:t>3800</w:t>
            </w:r>
          </w:p>
        </w:tc>
        <w:tc>
          <w:tcPr>
            <w:tcW w:w="1165" w:type="dxa"/>
            <w:tcBorders>
              <w:top w:val="nil"/>
              <w:left w:val="nil"/>
              <w:bottom w:val="single" w:color="auto" w:sz="4" w:space="0"/>
              <w:right w:val="single" w:color="auto" w:sz="4" w:space="0"/>
            </w:tcBorders>
            <w:shd w:val="clear" w:color="auto" w:fill="auto"/>
            <w:vAlign w:val="bottom"/>
          </w:tcPr>
          <w:p>
            <w:pPr>
              <w:spacing w:after="0" w:line="240" w:lineRule="auto"/>
              <w:jc w:val="right"/>
              <w:rPr>
                <w:rFonts w:ascii="Arial" w:hAnsi="Arial" w:eastAsia="Times New Roman" w:cs="Arial"/>
                <w:color w:val="000000"/>
              </w:rPr>
            </w:pPr>
            <w:r>
              <w:rPr>
                <w:rFonts w:ascii="Arial" w:hAnsi="Arial" w:eastAsia="Times New Roman" w:cs="Arial"/>
                <w:color w:val="000000"/>
              </w:rPr>
              <w:t>4800</w:t>
            </w:r>
          </w:p>
        </w:tc>
        <w:tc>
          <w:tcPr>
            <w:tcW w:w="3535" w:type="dxa"/>
            <w:tcBorders>
              <w:top w:val="nil"/>
              <w:left w:val="nil"/>
              <w:bottom w:val="single" w:color="auto" w:sz="4" w:space="0"/>
              <w:right w:val="single" w:color="auto" w:sz="4" w:space="0"/>
            </w:tcBorders>
            <w:shd w:val="clear" w:color="auto" w:fill="auto"/>
            <w:vAlign w:val="bottom"/>
          </w:tcPr>
          <w:p>
            <w:pPr>
              <w:spacing w:after="0" w:line="240" w:lineRule="auto"/>
              <w:jc w:val="both"/>
              <w:rPr>
                <w:rFonts w:ascii="Arial" w:hAnsi="Arial" w:eastAsia="Times New Roman" w:cs="Arial"/>
                <w:color w:val="000000"/>
              </w:rPr>
            </w:pPr>
            <w:r>
              <w:rPr>
                <w:rFonts w:ascii="Arial" w:hAnsi="Arial" w:eastAsia="Times New Roman" w:cs="Arial"/>
                <w:color w:val="000000"/>
              </w:rPr>
              <w:t>Breakfast &amp; Wi-fi (only Taxes 18% extra)</w:t>
            </w:r>
          </w:p>
        </w:tc>
      </w:tr>
    </w:tbl>
    <w:p>
      <w:pPr>
        <w:spacing w:after="240" w:line="240" w:lineRule="auto"/>
        <w:jc w:val="both"/>
        <w:rPr>
          <w:rFonts w:ascii="Arial" w:hAnsi="Arial" w:eastAsia="Times New Roman" w:cs="Arial"/>
          <w:sz w:val="24"/>
          <w:szCs w:val="24"/>
        </w:rPr>
      </w:pPr>
      <w:r>
        <w:rPr>
          <w:rFonts w:ascii="Arial" w:hAnsi="Arial" w:eastAsia="Times New Roman" w:cs="Arial"/>
          <w:sz w:val="24"/>
          <w:szCs w:val="24"/>
        </w:rPr>
        <w:br w:type="textWrapping"/>
      </w:r>
      <w:r>
        <w:rPr>
          <w:rFonts w:ascii="Arial" w:hAnsi="Arial" w:eastAsia="Times New Roman" w:cs="Arial"/>
          <w:sz w:val="24"/>
          <w:szCs w:val="24"/>
        </w:rPr>
        <w:t>Members who are about to visit Chennai for participation in various scheduled events and likely to avail the discounted tariff are kindly requested to contact CLE well in advance before 19</w:t>
      </w:r>
      <w:r>
        <w:rPr>
          <w:rFonts w:ascii="Arial" w:hAnsi="Arial" w:eastAsia="Times New Roman" w:cs="Arial"/>
          <w:sz w:val="24"/>
          <w:szCs w:val="24"/>
          <w:vertAlign w:val="superscript"/>
        </w:rPr>
        <w:t>th</w:t>
      </w:r>
      <w:r>
        <w:rPr>
          <w:rFonts w:ascii="Arial" w:hAnsi="Arial" w:eastAsia="Times New Roman" w:cs="Arial"/>
          <w:sz w:val="24"/>
          <w:szCs w:val="24"/>
        </w:rPr>
        <w:t xml:space="preserve"> Jan 2018 </w:t>
      </w:r>
      <w:r>
        <w:rPr>
          <w:rFonts w:ascii="Arial" w:hAnsi="Arial" w:eastAsia="Times New Roman" w:cs="Arial"/>
          <w:b/>
          <w:sz w:val="28"/>
          <w:szCs w:val="24"/>
        </w:rPr>
        <w:t>(subject to availability)</w:t>
      </w:r>
      <w:r>
        <w:rPr>
          <w:rFonts w:ascii="Arial" w:hAnsi="Arial" w:eastAsia="Times New Roman" w:cs="Arial"/>
          <w:sz w:val="24"/>
          <w:szCs w:val="24"/>
        </w:rPr>
        <w:t xml:space="preserve"> for booking your accommodation to </w:t>
      </w:r>
      <w:r>
        <w:fldChar w:fldCharType="begin"/>
      </w:r>
      <w:r>
        <w:instrText xml:space="preserve"> HYPERLINK "mailto:narasaiah@cleindia.com" </w:instrText>
      </w:r>
      <w:r>
        <w:fldChar w:fldCharType="separate"/>
      </w:r>
      <w:r>
        <w:rPr>
          <w:rStyle w:val="4"/>
          <w:rFonts w:ascii="Arial" w:hAnsi="Arial" w:eastAsia="Times New Roman" w:cs="Arial"/>
          <w:sz w:val="24"/>
          <w:szCs w:val="24"/>
        </w:rPr>
        <w:t>narasaiah@cleindia.com</w:t>
      </w:r>
      <w:r>
        <w:rPr>
          <w:rStyle w:val="4"/>
          <w:rFonts w:ascii="Arial" w:hAnsi="Arial" w:eastAsia="Times New Roman" w:cs="Arial"/>
          <w:sz w:val="24"/>
          <w:szCs w:val="24"/>
        </w:rPr>
        <w:fldChar w:fldCharType="end"/>
      </w:r>
      <w:r>
        <w:rPr>
          <w:rFonts w:ascii="Arial" w:hAnsi="Arial" w:eastAsia="Times New Roman" w:cs="Arial"/>
          <w:sz w:val="24"/>
          <w:szCs w:val="24"/>
        </w:rPr>
        <w:t xml:space="preserve">, under copy to </w:t>
      </w:r>
      <w:r>
        <w:fldChar w:fldCharType="begin"/>
      </w:r>
      <w:r>
        <w:instrText xml:space="preserve"> HYPERLINK "mailto:anees.raja@cleindia.com" </w:instrText>
      </w:r>
      <w:r>
        <w:fldChar w:fldCharType="separate"/>
      </w:r>
      <w:r>
        <w:rPr>
          <w:rStyle w:val="4"/>
          <w:rFonts w:ascii="Arial" w:hAnsi="Arial" w:eastAsia="Times New Roman" w:cs="Arial"/>
          <w:sz w:val="24"/>
          <w:szCs w:val="24"/>
        </w:rPr>
        <w:t>anees.raja@cleindia.com</w:t>
      </w:r>
      <w:r>
        <w:rPr>
          <w:rStyle w:val="4"/>
          <w:rFonts w:ascii="Arial" w:hAnsi="Arial" w:eastAsia="Times New Roman" w:cs="Arial"/>
          <w:sz w:val="24"/>
          <w:szCs w:val="24"/>
        </w:rPr>
        <w:fldChar w:fldCharType="end"/>
      </w:r>
      <w:r>
        <w:rPr>
          <w:rFonts w:ascii="Arial" w:hAnsi="Arial" w:eastAsia="Times New Roman" w:cs="Arial"/>
          <w:sz w:val="24"/>
          <w:szCs w:val="24"/>
        </w:rPr>
        <w:t xml:space="preserve"> with Credit Card details in the following format. (copy enclosed)</w:t>
      </w:r>
    </w:p>
    <w:p>
      <w:pPr>
        <w:spacing w:after="240" w:line="240" w:lineRule="auto"/>
        <w:rPr>
          <w:rFonts w:ascii="Arial" w:hAnsi="Arial" w:eastAsia="Times New Roman" w:cs="Arial"/>
          <w:sz w:val="24"/>
          <w:szCs w:val="24"/>
        </w:rPr>
      </w:pPr>
    </w:p>
    <w:p>
      <w:pPr>
        <w:spacing w:after="240" w:line="240" w:lineRule="auto"/>
        <w:rPr>
          <w:rFonts w:ascii="Arial" w:hAnsi="Arial" w:eastAsia="Times New Roman" w:cs="Arial"/>
          <w:sz w:val="24"/>
          <w:szCs w:val="24"/>
        </w:rPr>
      </w:pPr>
    </w:p>
    <w:p>
      <w:pPr>
        <w:spacing w:after="240" w:line="240" w:lineRule="auto"/>
        <w:rPr>
          <w:rFonts w:ascii="Arial" w:hAnsi="Arial" w:eastAsia="Times New Roman" w:cs="Arial"/>
          <w:sz w:val="24"/>
          <w:szCs w:val="24"/>
        </w:rPr>
      </w:pPr>
    </w:p>
    <w:tbl>
      <w:tblPr>
        <w:tblStyle w:val="5"/>
        <w:tblW w:w="9576"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4799"/>
        <w:gridCol w:w="4777"/>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4799"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line="240" w:lineRule="auto"/>
              <w:rPr>
                <w:rFonts w:ascii="Arial" w:hAnsi="Arial" w:eastAsia="Times New Roman" w:cs="Arial"/>
                <w:sz w:val="24"/>
                <w:szCs w:val="24"/>
              </w:rPr>
            </w:pPr>
            <w:r>
              <w:rPr>
                <w:rFonts w:ascii="Arial" w:hAnsi="Arial" w:eastAsia="Times New Roman" w:cs="Arial"/>
                <w:b/>
                <w:sz w:val="24"/>
                <w:szCs w:val="24"/>
              </w:rPr>
              <w:t>Name of the Guest</w:t>
            </w:r>
          </w:p>
        </w:tc>
        <w:tc>
          <w:tcPr>
            <w:tcW w:w="4777"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line="240" w:lineRule="auto"/>
              <w:rPr>
                <w:rFonts w:ascii="Arial" w:hAnsi="Arial" w:eastAsia="Times New Roman" w:cs="Arial"/>
                <w:sz w:val="24"/>
                <w:szCs w:val="24"/>
              </w:rPr>
            </w:pPr>
            <w:r>
              <w:rPr>
                <w:rFonts w:ascii="Arial" w:hAnsi="Arial" w:eastAsia="Times New Roman" w:cs="Arial"/>
                <w:sz w:val="24"/>
                <w:szCs w:val="24"/>
              </w:rPr>
              <w:t> </w:t>
            </w:r>
          </w:p>
          <w:p>
            <w:pPr>
              <w:spacing w:before="100" w:beforeAutospacing="1" w:after="100" w:afterAutospacing="1" w:line="240" w:lineRule="auto"/>
              <w:rPr>
                <w:rFonts w:ascii="Arial" w:hAnsi="Arial" w:eastAsia="Times New Roman" w:cs="Arial"/>
                <w:sz w:val="24"/>
                <w:szCs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1702" w:hRule="exact"/>
        </w:trPr>
        <w:tc>
          <w:tcPr>
            <w:tcW w:w="4799"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line="240" w:lineRule="auto"/>
              <w:rPr>
                <w:rFonts w:ascii="Arial" w:hAnsi="Arial" w:eastAsia="Times New Roman" w:cs="Arial"/>
                <w:sz w:val="24"/>
                <w:szCs w:val="24"/>
              </w:rPr>
            </w:pPr>
            <w:r>
              <w:rPr>
                <w:rFonts w:ascii="Arial" w:hAnsi="Arial" w:eastAsia="Times New Roman" w:cs="Arial"/>
                <w:b/>
                <w:sz w:val="24"/>
                <w:szCs w:val="24"/>
              </w:rPr>
              <w:t xml:space="preserve">Check In Date </w:t>
            </w:r>
          </w:p>
          <w:p>
            <w:pPr>
              <w:spacing w:before="100" w:beforeAutospacing="1" w:after="100" w:afterAutospacing="1" w:line="240" w:lineRule="auto"/>
              <w:rPr>
                <w:rFonts w:ascii="Arial" w:hAnsi="Arial" w:eastAsia="Times New Roman" w:cs="Arial"/>
                <w:b/>
                <w:sz w:val="24"/>
                <w:szCs w:val="24"/>
              </w:rPr>
            </w:pPr>
            <w:r>
              <w:rPr>
                <w:rFonts w:ascii="Arial" w:hAnsi="Arial" w:eastAsia="Times New Roman" w:cs="Arial"/>
                <w:b/>
                <w:sz w:val="24"/>
                <w:szCs w:val="24"/>
              </w:rPr>
              <w:t>Flight Arrival details (Only for Le Meridien, Hyatt Regency and Westin booking as Airport transfer is free)</w:t>
            </w:r>
          </w:p>
          <w:p>
            <w:pPr>
              <w:spacing w:before="100" w:beforeAutospacing="1" w:after="100" w:afterAutospacing="1" w:line="240" w:lineRule="auto"/>
              <w:rPr>
                <w:rFonts w:ascii="Arial" w:hAnsi="Arial" w:eastAsia="Times New Roman" w:cs="Arial"/>
                <w:b/>
                <w:sz w:val="24"/>
                <w:szCs w:val="24"/>
              </w:rPr>
            </w:pPr>
          </w:p>
          <w:p>
            <w:pPr>
              <w:spacing w:before="100" w:beforeAutospacing="1" w:after="100" w:afterAutospacing="1" w:line="240" w:lineRule="auto"/>
              <w:rPr>
                <w:rFonts w:ascii="Arial" w:hAnsi="Arial" w:eastAsia="Times New Roman" w:cs="Arial"/>
                <w:sz w:val="24"/>
                <w:szCs w:val="24"/>
              </w:rPr>
            </w:pPr>
          </w:p>
        </w:tc>
        <w:tc>
          <w:tcPr>
            <w:tcW w:w="4777"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line="536869795" w:lineRule="auto"/>
              <w:rPr>
                <w:rFonts w:ascii="Arial" w:hAnsi="Arial" w:eastAsia="Times New Roman" w:cs="Arial"/>
                <w:sz w:val="24"/>
                <w:szCs w:val="24"/>
              </w:rPr>
            </w:pPr>
            <w:r>
              <w:rPr>
                <w:rFonts w:ascii="Arial" w:hAnsi="Arial" w:eastAsia="Times New Roman" w:cs="Arial"/>
                <w:sz w:val="24"/>
                <w:szCs w:val="24"/>
              </w:rPr>
              <w:t>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1720" w:hRule="exact"/>
        </w:trPr>
        <w:tc>
          <w:tcPr>
            <w:tcW w:w="4799"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line="240" w:lineRule="auto"/>
              <w:rPr>
                <w:rFonts w:ascii="Arial" w:hAnsi="Arial" w:eastAsia="Times New Roman" w:cs="Arial"/>
                <w:sz w:val="24"/>
                <w:szCs w:val="24"/>
              </w:rPr>
            </w:pPr>
            <w:r>
              <w:rPr>
                <w:rFonts w:ascii="Arial" w:hAnsi="Arial" w:eastAsia="Times New Roman" w:cs="Arial"/>
                <w:b/>
                <w:sz w:val="24"/>
                <w:szCs w:val="24"/>
              </w:rPr>
              <w:t xml:space="preserve">Check out Date </w:t>
            </w:r>
          </w:p>
          <w:p>
            <w:pPr>
              <w:spacing w:before="100" w:beforeAutospacing="1" w:after="100" w:afterAutospacing="1" w:line="240" w:lineRule="auto"/>
              <w:rPr>
                <w:rFonts w:ascii="Arial" w:hAnsi="Arial" w:eastAsia="Times New Roman" w:cs="Arial"/>
                <w:sz w:val="24"/>
                <w:szCs w:val="24"/>
              </w:rPr>
            </w:pPr>
            <w:r>
              <w:rPr>
                <w:rFonts w:ascii="Arial" w:hAnsi="Arial" w:eastAsia="Times New Roman" w:cs="Arial"/>
                <w:b/>
                <w:sz w:val="24"/>
                <w:szCs w:val="24"/>
              </w:rPr>
              <w:t>Flight Arrival Details  (Only for Le Meridien, Hyatt Regency and Westin booking as Airport transfer is free)</w:t>
            </w:r>
          </w:p>
        </w:tc>
        <w:tc>
          <w:tcPr>
            <w:tcW w:w="4777"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line="536869777" w:lineRule="auto"/>
              <w:rPr>
                <w:rFonts w:ascii="Arial" w:hAnsi="Arial" w:eastAsia="Times New Roman" w:cs="Arial"/>
                <w:sz w:val="24"/>
                <w:szCs w:val="24"/>
              </w:rPr>
            </w:pPr>
            <w:r>
              <w:rPr>
                <w:rFonts w:ascii="Arial" w:hAnsi="Arial" w:eastAsia="Times New Roman" w:cs="Arial"/>
                <w:sz w:val="24"/>
                <w:szCs w:val="24"/>
              </w:rPr>
              <w:t>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458" w:hRule="atLeast"/>
        </w:trPr>
        <w:tc>
          <w:tcPr>
            <w:tcW w:w="4799"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line="240" w:lineRule="auto"/>
              <w:rPr>
                <w:rFonts w:ascii="Arial" w:hAnsi="Arial" w:eastAsia="Times New Roman" w:cs="Arial"/>
                <w:sz w:val="24"/>
                <w:szCs w:val="24"/>
              </w:rPr>
            </w:pPr>
            <w:r>
              <w:rPr>
                <w:rFonts w:ascii="Arial" w:hAnsi="Arial" w:eastAsia="Times New Roman" w:cs="Arial"/>
                <w:b/>
                <w:sz w:val="24"/>
                <w:szCs w:val="24"/>
              </w:rPr>
              <w:t>Credit Card No</w:t>
            </w:r>
          </w:p>
        </w:tc>
        <w:tc>
          <w:tcPr>
            <w:tcW w:w="4777"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line="240" w:lineRule="auto"/>
              <w:rPr>
                <w:rFonts w:ascii="Arial" w:hAnsi="Arial" w:eastAsia="Times New Roman" w:cs="Arial"/>
                <w:sz w:val="24"/>
                <w:szCs w:val="24"/>
              </w:rPr>
            </w:pPr>
            <w:r>
              <w:rPr>
                <w:rFonts w:ascii="Arial" w:hAnsi="Arial" w:eastAsia="Times New Roman" w:cs="Arial"/>
                <w:sz w:val="24"/>
                <w:szCs w:val="24"/>
              </w:rPr>
              <w:t>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458" w:hRule="atLeast"/>
        </w:trPr>
        <w:tc>
          <w:tcPr>
            <w:tcW w:w="4799"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line="240" w:lineRule="auto"/>
              <w:rPr>
                <w:rFonts w:ascii="Arial" w:hAnsi="Arial" w:eastAsia="Times New Roman" w:cs="Arial"/>
                <w:b/>
                <w:sz w:val="24"/>
                <w:szCs w:val="24"/>
              </w:rPr>
            </w:pPr>
            <w:r>
              <w:rPr>
                <w:rFonts w:ascii="Arial" w:hAnsi="Arial" w:eastAsia="Times New Roman" w:cs="Arial"/>
                <w:b/>
                <w:sz w:val="24"/>
                <w:szCs w:val="24"/>
              </w:rPr>
              <w:t>Name as in the Credit Card</w:t>
            </w:r>
          </w:p>
        </w:tc>
        <w:tc>
          <w:tcPr>
            <w:tcW w:w="4777"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line="240" w:lineRule="auto"/>
              <w:rPr>
                <w:rFonts w:ascii="Arial" w:hAnsi="Arial" w:eastAsia="Times New Roman" w:cs="Arial"/>
                <w:sz w:val="24"/>
                <w:szCs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485" w:hRule="atLeast"/>
        </w:trPr>
        <w:tc>
          <w:tcPr>
            <w:tcW w:w="4799"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line="240" w:lineRule="auto"/>
              <w:rPr>
                <w:rFonts w:ascii="Arial" w:hAnsi="Arial" w:eastAsia="Times New Roman" w:cs="Arial"/>
                <w:sz w:val="24"/>
                <w:szCs w:val="24"/>
              </w:rPr>
            </w:pPr>
            <w:r>
              <w:rPr>
                <w:rFonts w:ascii="Arial" w:hAnsi="Arial" w:eastAsia="Times New Roman" w:cs="Arial"/>
                <w:b/>
                <w:sz w:val="24"/>
                <w:szCs w:val="24"/>
              </w:rPr>
              <w:t>Expiry Date</w:t>
            </w:r>
          </w:p>
        </w:tc>
        <w:tc>
          <w:tcPr>
            <w:tcW w:w="4777"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line="240" w:lineRule="auto"/>
              <w:rPr>
                <w:rFonts w:ascii="Arial" w:hAnsi="Arial" w:eastAsia="Times New Roman" w:cs="Arial"/>
                <w:sz w:val="24"/>
                <w:szCs w:val="24"/>
              </w:rPr>
            </w:pPr>
            <w:r>
              <w:rPr>
                <w:rFonts w:ascii="Arial" w:hAnsi="Arial" w:eastAsia="Times New Roman" w:cs="Arial"/>
                <w:sz w:val="24"/>
                <w:szCs w:val="24"/>
              </w:rPr>
              <w:t>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530" w:hRule="atLeast"/>
        </w:trPr>
        <w:tc>
          <w:tcPr>
            <w:tcW w:w="4799"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line="240" w:lineRule="auto"/>
              <w:rPr>
                <w:rFonts w:ascii="Arial" w:hAnsi="Arial" w:eastAsia="Times New Roman" w:cs="Arial"/>
                <w:sz w:val="24"/>
                <w:szCs w:val="24"/>
              </w:rPr>
            </w:pPr>
            <w:r>
              <w:rPr>
                <w:rFonts w:ascii="Arial" w:hAnsi="Arial" w:eastAsia="Times New Roman" w:cs="Arial"/>
                <w:b/>
                <w:sz w:val="24"/>
                <w:szCs w:val="24"/>
              </w:rPr>
              <w:t>Type ( Visa or Master or Amex)</w:t>
            </w:r>
          </w:p>
        </w:tc>
        <w:tc>
          <w:tcPr>
            <w:tcW w:w="4777" w:type="dxa"/>
            <w:tcBorders>
              <w:top w:val="single" w:color="000000" w:sz="4" w:space="0"/>
              <w:left w:val="single" w:color="000000" w:sz="4" w:space="0"/>
              <w:bottom w:val="single" w:color="000000" w:sz="4" w:space="0"/>
              <w:right w:val="single" w:color="000000" w:sz="4" w:space="0"/>
            </w:tcBorders>
          </w:tcPr>
          <w:p>
            <w:pPr>
              <w:spacing w:before="100" w:beforeAutospacing="1" w:after="100" w:afterAutospacing="1" w:line="240" w:lineRule="auto"/>
              <w:rPr>
                <w:rFonts w:ascii="Arial" w:hAnsi="Arial" w:eastAsia="Times New Roman" w:cs="Arial"/>
                <w:sz w:val="24"/>
                <w:szCs w:val="24"/>
              </w:rPr>
            </w:pPr>
            <w:r>
              <w:rPr>
                <w:rFonts w:ascii="Arial" w:hAnsi="Arial" w:eastAsia="Times New Roman" w:cs="Arial"/>
                <w:sz w:val="24"/>
                <w:szCs w:val="24"/>
              </w:rPr>
              <w:t> </w:t>
            </w:r>
          </w:p>
        </w:tc>
      </w:tr>
    </w:tbl>
    <w:p>
      <w:pPr>
        <w:spacing w:after="240" w:line="240" w:lineRule="auto"/>
        <w:jc w:val="both"/>
        <w:rPr>
          <w:rFonts w:ascii="Arial" w:hAnsi="Arial" w:eastAsia="Times New Roman" w:cs="Arial"/>
          <w:sz w:val="24"/>
          <w:szCs w:val="24"/>
        </w:rPr>
      </w:pPr>
      <w:r>
        <w:rPr>
          <w:rFonts w:ascii="Arial" w:hAnsi="Arial" w:eastAsia="Times New Roman" w:cs="Arial"/>
          <w:sz w:val="24"/>
          <w:szCs w:val="24"/>
        </w:rPr>
        <w:br w:type="textWrapping"/>
      </w:r>
      <w:r>
        <w:rPr>
          <w:rFonts w:ascii="Arial" w:hAnsi="Arial" w:eastAsia="Times New Roman" w:cs="Arial"/>
          <w:sz w:val="24"/>
          <w:szCs w:val="24"/>
        </w:rPr>
        <w:t xml:space="preserve">Kindly note in case of any cancellation to be made of the rooms booked, the retention charges would be applicable as per the Hotel’s policies concerned. Request without Credit Card details shall not be entertained please. </w:t>
      </w:r>
    </w:p>
    <w:p>
      <w:pPr>
        <w:spacing w:after="240" w:line="240" w:lineRule="auto"/>
        <w:rPr>
          <w:rFonts w:ascii="Arial" w:hAnsi="Arial" w:eastAsia="Times New Roman" w:cs="Arial"/>
          <w:sz w:val="24"/>
          <w:szCs w:val="24"/>
        </w:rPr>
      </w:pPr>
      <w:r>
        <w:rPr>
          <w:rFonts w:ascii="Arial" w:hAnsi="Arial" w:eastAsia="Times New Roman" w:cs="Arial"/>
          <w:sz w:val="24"/>
          <w:szCs w:val="24"/>
        </w:rPr>
        <w:t>Regards,</w:t>
      </w:r>
    </w:p>
    <w:p>
      <w:pPr>
        <w:spacing w:after="0" w:line="240" w:lineRule="auto"/>
        <w:rPr>
          <w:rFonts w:ascii="Arial" w:hAnsi="Arial" w:eastAsia="Times New Roman" w:cs="Arial"/>
          <w:sz w:val="24"/>
          <w:szCs w:val="24"/>
        </w:rPr>
      </w:pPr>
    </w:p>
    <w:p>
      <w:pPr>
        <w:spacing w:after="0" w:line="240" w:lineRule="auto"/>
        <w:rPr>
          <w:rFonts w:ascii="Arial" w:hAnsi="Arial" w:eastAsia="Times New Roman" w:cs="Arial"/>
          <w:sz w:val="24"/>
          <w:szCs w:val="24"/>
        </w:rPr>
      </w:pPr>
    </w:p>
    <w:p>
      <w:pPr>
        <w:spacing w:after="0" w:line="240" w:lineRule="auto"/>
        <w:rPr>
          <w:rFonts w:ascii="Arial" w:hAnsi="Arial" w:eastAsia="Times New Roman" w:cs="Arial"/>
          <w:sz w:val="24"/>
          <w:szCs w:val="24"/>
        </w:rPr>
      </w:pPr>
      <w:r>
        <w:rPr>
          <w:rFonts w:ascii="Arial" w:hAnsi="Arial" w:eastAsia="Times New Roman" w:cs="Arial"/>
          <w:sz w:val="24"/>
          <w:szCs w:val="24"/>
        </w:rPr>
        <w:t>M.J. Jamal Md. Mohideen</w:t>
      </w:r>
    </w:p>
    <w:p>
      <w:pPr>
        <w:spacing w:after="0" w:line="240" w:lineRule="auto"/>
        <w:rPr>
          <w:rFonts w:ascii="Arial" w:hAnsi="Arial" w:eastAsia="Times New Roman" w:cs="Arial"/>
          <w:sz w:val="24"/>
          <w:szCs w:val="24"/>
        </w:rPr>
      </w:pPr>
      <w:r>
        <w:rPr>
          <w:rFonts w:ascii="Arial" w:hAnsi="Arial" w:eastAsia="Times New Roman" w:cs="Arial"/>
          <w:sz w:val="24"/>
          <w:szCs w:val="24"/>
        </w:rPr>
        <w:t>Deputy Director – Admn.</w:t>
      </w:r>
    </w:p>
    <w:p>
      <w:pPr>
        <w:spacing w:after="240" w:line="240" w:lineRule="auto"/>
        <w:rPr>
          <w:rFonts w:ascii="Arial" w:hAnsi="Arial" w:eastAsia="Times New Roman" w:cs="Arial"/>
          <w:sz w:val="24"/>
          <w:szCs w:val="24"/>
        </w:rPr>
      </w:pPr>
      <w:r>
        <w:rPr>
          <w:rFonts w:ascii="Arial" w:hAnsi="Arial" w:eastAsia="Times New Roman" w:cs="Arial"/>
          <w:sz w:val="24"/>
          <w:szCs w:val="24"/>
        </w:rPr>
        <w:t>Council for Leather Exports.</w:t>
      </w:r>
    </w:p>
    <w:sectPr>
      <w:pgSz w:w="12240" w:h="15840"/>
      <w:pgMar w:top="126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86"/>
    <w:family w:val="decorative"/>
    <w:pitch w:val="default"/>
    <w:sig w:usb0="E10002FF" w:usb1="4000ACFF" w:usb2="00000009" w:usb3="00000000" w:csb0="2000019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AFF" w:usb1="C0007843" w:usb2="00000009" w:usb3="00000000" w:csb0="400001FF" w:csb1="FFFF0000"/>
  </w:font>
  <w:font w:name="Courier New">
    <w:panose1 w:val="02070309020205020404"/>
    <w:charset w:val="00"/>
    <w:family w:val="swiss"/>
    <w:pitch w:val="default"/>
    <w:sig w:usb0="E0002A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86"/>
    <w:family w:val="roman"/>
    <w:pitch w:val="default"/>
    <w:sig w:usb0="E10002FF" w:usb1="4000ACFF" w:usb2="00000009" w:usb3="00000000" w:csb0="2000019F" w:csb1="00000000"/>
  </w:font>
  <w:font w:name="Arial">
    <w:panose1 w:val="020B0604020202020204"/>
    <w:charset w:val="00"/>
    <w:family w:val="roman"/>
    <w:pitch w:val="default"/>
    <w:sig w:usb0="E0002AFF" w:usb1="C0007843" w:usb2="00000009" w:usb3="00000000" w:csb0="400001FF" w:csb1="FFFF0000"/>
  </w:font>
  <w:font w:name="SimSun">
    <w:panose1 w:val="02010600030101010101"/>
    <w:charset w:val="86"/>
    <w:family w:val="roman"/>
    <w:pitch w:val="variable"/>
    <w:sig w:usb0="00000003" w:usb1="288F0000" w:usb2="00000006" w:usb3="00000000" w:csb0="00040001" w:csb1="00000000"/>
  </w:font>
  <w:font w:name="Roman">
    <w:altName w:val="Times New Roman"/>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43999162">
    <w:nsid w:val="61FD6FBA"/>
    <w:multiLevelType w:val="multilevel"/>
    <w:tmpl w:val="61FD6FBA"/>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6439991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oNotDisplayPageBoundaries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BreakWrappedTables/>
    <w:doNotWrapTextWithPunct/>
    <w:doNotUseEastAsianBreakRules/>
    <w:doNotUseIndentAsNumberingTabStop/>
    <w:useAltKinsokuLineBreakRules/>
    <w:compatSetting w:name="compatibilityMode" w:uri="http://schemas.microsoft.com/office/word" w:val="12"/>
  </w:compat>
  <w:rsids>
    <w:rsidRoot w:val="00F07D48"/>
    <w:rsid w:val="00073DF8"/>
    <w:rsid w:val="00081C75"/>
    <w:rsid w:val="00090DF6"/>
    <w:rsid w:val="001836B4"/>
    <w:rsid w:val="00256F39"/>
    <w:rsid w:val="0026685E"/>
    <w:rsid w:val="0045474B"/>
    <w:rsid w:val="00481C0B"/>
    <w:rsid w:val="0048797A"/>
    <w:rsid w:val="004E668E"/>
    <w:rsid w:val="00555B8F"/>
    <w:rsid w:val="00713BAB"/>
    <w:rsid w:val="008E36B0"/>
    <w:rsid w:val="00A35616"/>
    <w:rsid w:val="00BD1F9C"/>
    <w:rsid w:val="00D47779"/>
    <w:rsid w:val="00E21070"/>
    <w:rsid w:val="00EB57B4"/>
    <w:rsid w:val="00F07D48"/>
    <w:rsid w:val="01FB1D5B"/>
    <w:rsid w:val="08D378B4"/>
    <w:rsid w:val="0AA40483"/>
    <w:rsid w:val="34A964F6"/>
    <w:rsid w:val="395E15FA"/>
    <w:rsid w:val="3C310C5D"/>
    <w:rsid w:val="4A4E1E6D"/>
    <w:rsid w:val="5CB91DDC"/>
    <w:rsid w:val="6D9C5CFE"/>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3">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4">
    <w:name w:val="Hyperlink"/>
    <w:basedOn w:val="3"/>
    <w:unhideWhenUsed/>
    <w:uiPriority w:val="99"/>
    <w:rPr>
      <w:color w:val="0000FF" w:themeColor="hyperlink"/>
      <w:u w:val="single"/>
    </w:rPr>
  </w:style>
  <w:style w:type="paragraph" w:customStyle="1"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383</Words>
  <Characters>2185</Characters>
  <Lines>18</Lines>
  <Paragraphs>5</Paragraphs>
  <ScaleCrop>false</ScaleCrop>
  <LinksUpToDate>false</LinksUpToDate>
  <CharactersWithSpaces>2563</CharactersWithSpaces>
  <Application>WPS Office_10.1.0.5600_F1E327BC-269C-435d-A152-05C5408002CA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2018-01-08T14:40:00Z</dcterms:created>
  <dc:creator>welcome</dc:creator>
  <cp:lastModifiedBy>medindia</cp:lastModifiedBy>
  <cp:lastPrinted>2018-01-10T05:49:00Z</cp:lastPrinted>
  <dcterms:modified xsi:type="dcterms:W3CDTF">2018-01-11T05:16:04Z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1033-10.1.0.5600</vt:lpwstr>
  </property>
</Properties>
</file>