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AC4" w14:textId="77777777" w:rsidR="003D5E52" w:rsidRDefault="003D5E52" w:rsidP="003D5E52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7E9E2746" w14:textId="6718C5F9" w:rsidR="004C4D9E" w:rsidRPr="000935C0" w:rsidRDefault="004C4D9E" w:rsidP="004C4D9E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14559B13" w14:textId="77777777"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5C94F207" wp14:editId="10B5360A">
            <wp:extent cx="419100" cy="397272"/>
            <wp:effectExtent l="0" t="0" r="0" b="317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4" cy="40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D815" w14:textId="77777777" w:rsidR="004C4D9E" w:rsidRPr="000935C0" w:rsidRDefault="004C4D9E" w:rsidP="004C4D9E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0DB06F9B" w14:textId="38C4BC0D" w:rsidR="004C4D9E" w:rsidRPr="00271893" w:rsidRDefault="004C4D9E" w:rsidP="004C4D9E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u w:val="single"/>
        </w:rPr>
      </w:pP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ANALYSIS – </w:t>
      </w:r>
      <w:r w:rsidR="00271893"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INDIA’S 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>EXPORT PERFORMANCE OF LEATHER AND LEATHER PRODUCTS INCLUDING NON-LEATHER FOOTWEAR DURING APRIL-</w:t>
      </w:r>
      <w:r w:rsidR="00F83F02" w:rsidRPr="00271893">
        <w:rPr>
          <w:rFonts w:asciiTheme="minorHAnsi" w:hAnsiTheme="minorHAnsi"/>
          <w:b/>
          <w:color w:val="2F5496" w:themeColor="accent1" w:themeShade="BF"/>
          <w:u w:val="single"/>
        </w:rPr>
        <w:t>FEB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.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 202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1-2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2 VIS-À-VIS APRIL- </w:t>
      </w:r>
      <w:r w:rsidR="00F83F02" w:rsidRPr="00271893">
        <w:rPr>
          <w:rFonts w:asciiTheme="minorHAnsi" w:hAnsiTheme="minorHAnsi"/>
          <w:b/>
          <w:color w:val="2F5496" w:themeColor="accent1" w:themeShade="BF"/>
          <w:u w:val="single"/>
        </w:rPr>
        <w:t>FEB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.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 xml:space="preserve"> 20</w:t>
      </w:r>
      <w:r w:rsidR="003D5E52" w:rsidRPr="00271893">
        <w:rPr>
          <w:rFonts w:asciiTheme="minorHAnsi" w:hAnsiTheme="minorHAnsi"/>
          <w:b/>
          <w:color w:val="2F5496" w:themeColor="accent1" w:themeShade="BF"/>
          <w:u w:val="single"/>
        </w:rPr>
        <w:t>20-</w:t>
      </w:r>
      <w:r w:rsidRPr="00271893">
        <w:rPr>
          <w:rFonts w:asciiTheme="minorHAnsi" w:hAnsiTheme="minorHAnsi"/>
          <w:b/>
          <w:color w:val="2F5496" w:themeColor="accent1" w:themeShade="BF"/>
          <w:u w:val="single"/>
        </w:rPr>
        <w:t>21.</w:t>
      </w:r>
    </w:p>
    <w:p w14:paraId="44B635D8" w14:textId="77777777" w:rsidR="004C4D9E" w:rsidRPr="00367237" w:rsidRDefault="004C4D9E" w:rsidP="004C4D9E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1D3C8393" w14:textId="55DF179E" w:rsidR="004C4D9E" w:rsidRDefault="004C4D9E" w:rsidP="004C4D9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81CCB">
        <w:rPr>
          <w:rFonts w:asciiTheme="minorHAnsi" w:hAnsiTheme="minorHAnsi"/>
          <w:sz w:val="24"/>
          <w:szCs w:val="24"/>
        </w:rPr>
        <w:t xml:space="preserve">As per officially notified DGCI&amp;S monthly export data, the export of Leather and Leather products including Non-Leather Footwear for the period </w:t>
      </w:r>
      <w:r w:rsidRPr="00C81CCB">
        <w:rPr>
          <w:rFonts w:asciiTheme="minorHAnsi" w:hAnsiTheme="minorHAnsi"/>
          <w:b/>
          <w:sz w:val="24"/>
          <w:szCs w:val="24"/>
        </w:rPr>
        <w:t>April</w:t>
      </w:r>
      <w:r w:rsidR="000D305D">
        <w:rPr>
          <w:rFonts w:asciiTheme="minorHAnsi" w:hAnsiTheme="minorHAnsi"/>
          <w:b/>
          <w:sz w:val="24"/>
          <w:szCs w:val="24"/>
        </w:rPr>
        <w:t>-</w:t>
      </w:r>
      <w:r w:rsidR="00F83F02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2021-</w:t>
      </w:r>
      <w:r w:rsidRPr="00C81CCB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b/>
          <w:sz w:val="24"/>
          <w:szCs w:val="24"/>
        </w:rPr>
        <w:t xml:space="preserve"> touched US $</w:t>
      </w:r>
      <w:r w:rsidR="00F87F00">
        <w:rPr>
          <w:rFonts w:asciiTheme="minorHAnsi" w:hAnsiTheme="minorHAnsi"/>
          <w:b/>
          <w:sz w:val="24"/>
          <w:szCs w:val="24"/>
        </w:rPr>
        <w:t xml:space="preserve"> 4401.20</w:t>
      </w:r>
      <w:r w:rsidRPr="00C81CCB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</w:t>
      </w:r>
      <w:r w:rsidRPr="00C81CCB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81CCB">
        <w:rPr>
          <w:rFonts w:asciiTheme="minorHAnsi" w:hAnsiTheme="minorHAnsi"/>
          <w:b/>
          <w:sz w:val="24"/>
          <w:szCs w:val="24"/>
        </w:rPr>
        <w:t xml:space="preserve">US $ </w:t>
      </w:r>
      <w:r w:rsidR="00B27561">
        <w:rPr>
          <w:rFonts w:eastAsia="Times New Roman"/>
          <w:b/>
          <w:bCs/>
          <w:sz w:val="24"/>
          <w:szCs w:val="24"/>
        </w:rPr>
        <w:t xml:space="preserve">3307.45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 w:rsidR="00F83F02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2020</w:t>
      </w:r>
      <w:r>
        <w:rPr>
          <w:rFonts w:asciiTheme="minorHAnsi" w:hAnsiTheme="minorHAnsi"/>
          <w:b/>
          <w:sz w:val="24"/>
          <w:szCs w:val="24"/>
        </w:rPr>
        <w:t>-21</w:t>
      </w:r>
      <w:r w:rsidRPr="00C81CCB">
        <w:rPr>
          <w:rFonts w:asciiTheme="minorHAnsi" w:hAnsiTheme="minorHAnsi"/>
          <w:sz w:val="24"/>
          <w:szCs w:val="24"/>
        </w:rPr>
        <w:t>, recording growth</w:t>
      </w:r>
      <w:r w:rsidRPr="00C81CCB">
        <w:rPr>
          <w:rFonts w:asciiTheme="minorHAnsi" w:hAnsiTheme="minorHAnsi"/>
          <w:bCs/>
          <w:sz w:val="24"/>
          <w:szCs w:val="24"/>
        </w:rPr>
        <w:t xml:space="preserve"> of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 w:rsidR="00A427C7">
        <w:rPr>
          <w:rFonts w:eastAsia="Times New Roman"/>
          <w:b/>
          <w:bCs/>
          <w:sz w:val="24"/>
          <w:szCs w:val="24"/>
        </w:rPr>
        <w:t>33.07</w:t>
      </w:r>
      <w:r w:rsidRPr="00C81CCB">
        <w:rPr>
          <w:rFonts w:eastAsia="Times New Roman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C81CCB">
        <w:rPr>
          <w:rFonts w:asciiTheme="minorHAnsi" w:hAnsiTheme="minorHAnsi"/>
          <w:b/>
          <w:sz w:val="24"/>
          <w:szCs w:val="24"/>
        </w:rPr>
        <w:t>Rs</w:t>
      </w:r>
      <w:r w:rsidR="00A427C7">
        <w:rPr>
          <w:rFonts w:asciiTheme="minorHAnsi" w:hAnsiTheme="minorHAnsi"/>
          <w:b/>
          <w:sz w:val="24"/>
          <w:szCs w:val="24"/>
        </w:rPr>
        <w:t>.327322.47</w:t>
      </w:r>
      <w:r w:rsidRPr="00C81CCB">
        <w:rPr>
          <w:rFonts w:eastAsia="Times New Roman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 w:rsidR="00F83F02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2021</w:t>
      </w:r>
      <w:r>
        <w:rPr>
          <w:rFonts w:asciiTheme="minorHAnsi" w:hAnsiTheme="minorHAnsi"/>
          <w:b/>
          <w:sz w:val="24"/>
          <w:szCs w:val="24"/>
        </w:rPr>
        <w:t>-22</w:t>
      </w:r>
      <w:r w:rsidRPr="00C81CCB">
        <w:rPr>
          <w:rFonts w:asciiTheme="minorHAnsi" w:hAnsiTheme="minorHAnsi"/>
          <w:sz w:val="24"/>
          <w:szCs w:val="24"/>
        </w:rPr>
        <w:t xml:space="preserve"> as against </w:t>
      </w:r>
      <w:r w:rsidRPr="00C81CCB">
        <w:rPr>
          <w:rFonts w:asciiTheme="minorHAnsi" w:hAnsiTheme="minorHAnsi"/>
          <w:b/>
          <w:sz w:val="24"/>
          <w:szCs w:val="24"/>
        </w:rPr>
        <w:t>Rs.</w:t>
      </w:r>
      <w:r w:rsidR="00B27561">
        <w:rPr>
          <w:rFonts w:asciiTheme="minorHAnsi" w:hAnsiTheme="minorHAnsi"/>
          <w:b/>
          <w:sz w:val="24"/>
          <w:szCs w:val="24"/>
        </w:rPr>
        <w:t>24592</w:t>
      </w:r>
      <w:r w:rsidR="00A427C7">
        <w:rPr>
          <w:rFonts w:asciiTheme="minorHAnsi" w:hAnsiTheme="minorHAnsi"/>
          <w:b/>
          <w:sz w:val="24"/>
          <w:szCs w:val="24"/>
        </w:rPr>
        <w:t>6.21</w:t>
      </w:r>
      <w:r w:rsidRPr="00C81CCB">
        <w:rPr>
          <w:rFonts w:eastAsia="Times New Roman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</w:t>
      </w:r>
      <w:r w:rsidR="00F83F02">
        <w:rPr>
          <w:rFonts w:asciiTheme="minorHAnsi" w:hAnsiTheme="minorHAnsi"/>
          <w:b/>
          <w:sz w:val="24"/>
          <w:szCs w:val="24"/>
        </w:rPr>
        <w:t>February</w:t>
      </w:r>
      <w:r w:rsidRPr="00C81CCB">
        <w:rPr>
          <w:rFonts w:asciiTheme="minorHAnsi" w:hAnsiTheme="minorHAnsi"/>
          <w:b/>
          <w:sz w:val="24"/>
          <w:szCs w:val="24"/>
        </w:rPr>
        <w:t xml:space="preserve"> 2020</w:t>
      </w:r>
      <w:r>
        <w:rPr>
          <w:rFonts w:asciiTheme="minorHAnsi" w:hAnsiTheme="minorHAnsi"/>
          <w:b/>
          <w:sz w:val="24"/>
          <w:szCs w:val="24"/>
        </w:rPr>
        <w:t>-21</w:t>
      </w:r>
      <w:r w:rsidRPr="00C81CCB">
        <w:rPr>
          <w:rFonts w:asciiTheme="minorHAnsi" w:hAnsiTheme="minorHAnsi"/>
          <w:sz w:val="24"/>
          <w:szCs w:val="24"/>
        </w:rPr>
        <w:t xml:space="preserve">, registering a growth </w:t>
      </w:r>
      <w:r w:rsidRPr="00C81CCB">
        <w:rPr>
          <w:rFonts w:asciiTheme="minorHAnsi" w:hAnsiTheme="minorHAnsi"/>
          <w:bCs/>
          <w:sz w:val="24"/>
          <w:szCs w:val="24"/>
        </w:rPr>
        <w:t>of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 w:rsidR="00A427C7">
        <w:rPr>
          <w:rFonts w:eastAsia="Times New Roman"/>
          <w:b/>
          <w:bCs/>
          <w:sz w:val="24"/>
          <w:szCs w:val="24"/>
        </w:rPr>
        <w:t>33.10</w:t>
      </w:r>
      <w:r w:rsidRPr="00C81CCB">
        <w:rPr>
          <w:rFonts w:eastAsia="Times New Roman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</w:t>
      </w:r>
    </w:p>
    <w:p w14:paraId="35906BA8" w14:textId="77777777" w:rsidR="004C4D9E" w:rsidRDefault="004C4D9E" w:rsidP="004C4D9E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9990"/>
      </w:tblGrid>
      <w:tr w:rsidR="004C4D9E" w:rsidRPr="007318DD" w14:paraId="18F562C0" w14:textId="77777777" w:rsidTr="00296F51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EC9ED" w14:textId="2A0CB682" w:rsidR="004C4D9E" w:rsidRPr="00877D99" w:rsidRDefault="00413BAA" w:rsidP="00296F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INDIA’S </w:t>
            </w:r>
            <w:r w:rsidR="004C4D9E"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EXPORT OF LEATHER AND LEATHER PRODUCTS INCLUDING NON-LEATHER FOOTWEAR</w:t>
            </w:r>
          </w:p>
          <w:p w14:paraId="16D5D2C3" w14:textId="4E4EFE1C" w:rsidR="004C4D9E" w:rsidRDefault="004C4D9E" w:rsidP="00296F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DURING APRIL-</w:t>
            </w:r>
            <w:r w:rsidR="00F83F02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FEBRUARY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2021</w:t>
            </w:r>
            <w:r w:rsidR="003D5E52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-22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VIS-À-VIS APRIL- </w:t>
            </w:r>
            <w:r w:rsidR="00F83F02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FEBRUARY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2020</w:t>
            </w:r>
            <w:r w:rsidR="003D5E52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-21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.</w:t>
            </w:r>
          </w:p>
          <w:tbl>
            <w:tblPr>
              <w:tblW w:w="9116" w:type="dxa"/>
              <w:tblLook w:val="04A0" w:firstRow="1" w:lastRow="0" w:firstColumn="1" w:lastColumn="0" w:noHBand="0" w:noVBand="1"/>
            </w:tblPr>
            <w:tblGrid>
              <w:gridCol w:w="2775"/>
              <w:gridCol w:w="1620"/>
              <w:gridCol w:w="1440"/>
              <w:gridCol w:w="1170"/>
              <w:gridCol w:w="923"/>
              <w:gridCol w:w="949"/>
              <w:gridCol w:w="239"/>
            </w:tblGrid>
            <w:tr w:rsidR="00780B33" w:rsidRPr="006D0EBF" w14:paraId="737AA1FE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AC186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F18EE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C47FD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(Value in Million Rs)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29378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04547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E70D0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0B33" w:rsidRPr="006D0EBF" w14:paraId="797954FE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58396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        CATEGORY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5E42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 - FEB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DF9F7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 - FEB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B5E1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628DF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ABE8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C9192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</w:tr>
            <w:tr w:rsidR="00780B33" w:rsidRPr="006D0EBF" w14:paraId="1F587498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E9500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833C0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6FD3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2020-2021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DD7A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2021-2022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67730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VARIATION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7205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164E7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8E6BB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</w:tr>
            <w:tr w:rsidR="00780B33" w:rsidRPr="006D0EBF" w14:paraId="14C0EDB3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DAAD6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F8F6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25012.41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C92EB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30598.70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D25E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22.33%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4C5F1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10.17%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AAE61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9.35%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09495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B33" w:rsidRPr="006D0EBF" w14:paraId="021506EC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BB023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10CD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98625.46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5D9E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137284.48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4AE2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39.20%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931EF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40.10%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D60A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41.94%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20E2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B33" w:rsidRPr="006D0EBF" w14:paraId="41147FDD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733AB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62035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13509.87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E7031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16910.44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2C09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25.17%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37B4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5.49%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60D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5.17%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99A61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B33" w:rsidRPr="006D0EBF" w14:paraId="70EACE26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A083E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B0CE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20807.65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A3C8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23872.5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1D021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14.73%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A52D5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8.46%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8B535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7.29%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C879A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B33" w:rsidRPr="006D0EBF" w14:paraId="259C12EF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37246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3EBFA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62946.53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0BC1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86519.77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CE29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37.45%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DE76B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25.60%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3B390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26.43%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C5DE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B33" w:rsidRPr="006D0EBF" w14:paraId="52D8B7A4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F3064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056C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12267.28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ED4A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18651.76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1173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52.04%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5295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4.99%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FF8E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5.70%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D5B6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B33" w:rsidRPr="006D0EBF" w14:paraId="6576AA91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9E904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NON-LEATHER FOOTWEAR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D218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12757.01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570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13484.82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5DF51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5.71%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4D602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5.19%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2CB52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4.12%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EABEE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B33" w:rsidRPr="006D0EBF" w14:paraId="19AEEC22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661A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BBCBA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245926.21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3F7C5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327322.47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5365A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33.10%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30936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559D2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3BB2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</w:tr>
            <w:tr w:rsidR="00780B33" w:rsidRPr="006D0EBF" w14:paraId="4E4D7976" w14:textId="77777777" w:rsidTr="00780B33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59397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  <w:proofErr w:type="gramStart"/>
                  <w:r w:rsidRPr="006D0EBF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>Source :</w:t>
                  </w:r>
                  <w:proofErr w:type="gramEnd"/>
                  <w:r w:rsidRPr="006D0EBF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 xml:space="preserve"> DGCI &amp;S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BED61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EA729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FB2BA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85373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6405C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0049B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777493F" w14:textId="0D3984D4" w:rsidR="006D0EBF" w:rsidRDefault="006D0EBF" w:rsidP="006D0EBF">
            <w:pPr>
              <w:spacing w:after="0" w:line="240" w:lineRule="auto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</w:p>
          <w:tbl>
            <w:tblPr>
              <w:tblW w:w="9090" w:type="dxa"/>
              <w:tblLook w:val="04A0" w:firstRow="1" w:lastRow="0" w:firstColumn="1" w:lastColumn="0" w:noHBand="0" w:noVBand="1"/>
            </w:tblPr>
            <w:tblGrid>
              <w:gridCol w:w="2865"/>
              <w:gridCol w:w="1530"/>
              <w:gridCol w:w="1530"/>
              <w:gridCol w:w="1162"/>
              <w:gridCol w:w="1080"/>
              <w:gridCol w:w="923"/>
            </w:tblGrid>
            <w:tr w:rsidR="006D0EBF" w:rsidRPr="006D0EBF" w14:paraId="472A6C13" w14:textId="77777777" w:rsidTr="008D5459">
              <w:trPr>
                <w:trHeight w:val="315"/>
              </w:trPr>
              <w:tc>
                <w:tcPr>
                  <w:tcW w:w="2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BE6F3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7BC29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A6077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(Value in Million US $)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37A76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DFAC8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D5459" w:rsidRPr="006D0EBF" w14:paraId="269739BB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0EF31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        CATEGORY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4FFE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 - FEB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AC165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APR - FEB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A3688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AB608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61457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% Share</w:t>
                  </w:r>
                </w:p>
              </w:tc>
            </w:tr>
            <w:tr w:rsidR="008D5459" w:rsidRPr="006D0EBF" w14:paraId="2F7368FF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E7289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833C0C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9CB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2020-2021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4824E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2021-2022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7A6CE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VARIATION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6F6B7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810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2021</w:t>
                  </w:r>
                </w:p>
              </w:tc>
            </w:tr>
            <w:tr w:rsidR="008D5459" w:rsidRPr="006D0EBF" w14:paraId="480FB068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FC9C9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D2B58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336.39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843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411.52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21DF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22.33%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50FE8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10.17%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01C6F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9.35%</w:t>
                  </w:r>
                </w:p>
              </w:tc>
            </w:tr>
            <w:tr w:rsidR="008D5459" w:rsidRPr="006D0EBF" w14:paraId="1620A649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F56B5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E17D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1326.41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4CAB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1845.85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20994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39.16%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63BA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40.10%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C0536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41.94%</w:t>
                  </w:r>
                </w:p>
              </w:tc>
            </w:tr>
            <w:tr w:rsidR="008D5459" w:rsidRPr="006D0EBF" w14:paraId="05BD184A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804CD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D14D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181.69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5A3B8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227.42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6B05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25.17%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80C6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5.49%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02BC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5.17%</w:t>
                  </w:r>
                </w:p>
              </w:tc>
            </w:tr>
            <w:tr w:rsidR="008D5459" w:rsidRPr="006D0EBF" w14:paraId="3C9A5D03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98701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D0D12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279.84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7854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321.19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4140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14.78%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1C88F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8.46%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7D244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7.30%</w:t>
                  </w:r>
                </w:p>
              </w:tc>
            </w:tr>
            <w:tr w:rsidR="008D5459" w:rsidRPr="006D0EBF" w14:paraId="321565A3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F12A3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AA2D2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846.57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5478D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1163.21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6D05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37.40%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2F3C3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25.60%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E8A89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26.43%</w:t>
                  </w:r>
                </w:p>
              </w:tc>
            </w:tr>
            <w:tr w:rsidR="008D5459" w:rsidRPr="006D0EBF" w14:paraId="24C01389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8FD12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19A17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164.98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15C9E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250.86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AE168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52.05%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61B9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4.99%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E1ECA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5.70%</w:t>
                  </w:r>
                </w:p>
              </w:tc>
            </w:tr>
            <w:tr w:rsidR="008D5459" w:rsidRPr="006D0EBF" w14:paraId="60F1AEC4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A34AD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NON-LEATHER FOOTWEAR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3BCBF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171.57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CB472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181.15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330B5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5.58%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091E7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5.19%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A4F51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4.12%</w:t>
                  </w:r>
                </w:p>
              </w:tc>
            </w:tr>
            <w:tr w:rsidR="008D5459" w:rsidRPr="006D0EBF" w14:paraId="0BEF1C87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A74F6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5E074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3307.45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088E0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4401.20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FBED6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33.07%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8D9D5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97BCC" w14:textId="77777777" w:rsidR="006D0EBF" w:rsidRPr="006D0EBF" w:rsidRDefault="006D0EBF" w:rsidP="006D0E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6D0EBF">
                    <w:rPr>
                      <w:rFonts w:eastAsia="Times New Roman"/>
                      <w:b/>
                      <w:bCs/>
                      <w:color w:val="833C0C"/>
                      <w:sz w:val="20"/>
                      <w:szCs w:val="20"/>
                    </w:rPr>
                    <w:t>100.00%</w:t>
                  </w:r>
                </w:p>
              </w:tc>
            </w:tr>
            <w:tr w:rsidR="008D5459" w:rsidRPr="006D0EBF" w14:paraId="37E93E77" w14:textId="77777777" w:rsidTr="008D5459">
              <w:trPr>
                <w:trHeight w:val="300"/>
              </w:trPr>
              <w:tc>
                <w:tcPr>
                  <w:tcW w:w="2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60B3B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  <w:proofErr w:type="gramStart"/>
                  <w:r w:rsidRPr="006D0EBF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>Source :</w:t>
                  </w:r>
                  <w:proofErr w:type="gramEnd"/>
                  <w:r w:rsidRPr="006D0EBF"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  <w:t xml:space="preserve"> DGCI &amp;S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9CC5F" w14:textId="77777777" w:rsidR="006D0EBF" w:rsidRPr="006D0EBF" w:rsidRDefault="006D0EBF" w:rsidP="006D0EB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833C0C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22EC1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87E93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CACC9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D7DA0" w14:textId="77777777" w:rsidR="006D0EBF" w:rsidRPr="006D0EBF" w:rsidRDefault="006D0EBF" w:rsidP="006D0E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A96E23" w14:textId="77777777" w:rsidR="006D0EBF" w:rsidRDefault="006D0EBF" w:rsidP="006D0EBF">
            <w:pPr>
              <w:spacing w:after="0" w:line="240" w:lineRule="auto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</w:p>
          <w:tbl>
            <w:tblPr>
              <w:tblW w:w="1269" w:type="dxa"/>
              <w:tblLook w:val="04A0" w:firstRow="1" w:lastRow="0" w:firstColumn="1" w:lastColumn="0" w:noHBand="0" w:noVBand="1"/>
            </w:tblPr>
            <w:tblGrid>
              <w:gridCol w:w="1269"/>
            </w:tblGrid>
            <w:tr w:rsidR="006D0EBF" w:rsidRPr="00B27561" w14:paraId="38909602" w14:textId="77777777" w:rsidTr="006D0EBF">
              <w:trPr>
                <w:trHeight w:val="300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C5333" w14:textId="77777777" w:rsidR="006D0EBF" w:rsidRPr="00B27561" w:rsidRDefault="006D0EBF" w:rsidP="00B275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153DED" w14:textId="24033D36" w:rsidR="003D5E52" w:rsidRPr="00877D99" w:rsidRDefault="003D5E52" w:rsidP="00B2756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4C4D9E" w:rsidRPr="007318DD" w14:paraId="032A2246" w14:textId="77777777" w:rsidTr="00296F51">
        <w:trPr>
          <w:trHeight w:val="315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A20D4" w14:textId="77777777" w:rsidR="004C4D9E" w:rsidRPr="00877D99" w:rsidRDefault="004C4D9E" w:rsidP="00296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</w:tbl>
    <w:p w14:paraId="100C696F" w14:textId="77777777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</w:t>
      </w:r>
    </w:p>
    <w:p w14:paraId="47358CB5" w14:textId="77777777" w:rsidR="004C4D9E" w:rsidRDefault="004C4D9E" w:rsidP="004C4D9E"/>
    <w:p w14:paraId="09A46CF1" w14:textId="03F40A09" w:rsidR="00DB0E67" w:rsidRDefault="00DB0E67" w:rsidP="004C4D9E"/>
    <w:p w14:paraId="44319C63" w14:textId="77777777" w:rsidR="00DB0E67" w:rsidRDefault="00DB0E67" w:rsidP="004C4D9E"/>
    <w:p w14:paraId="695EAA10" w14:textId="298B8398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 w:rsidR="004804DC">
        <w:t>:</w:t>
      </w:r>
      <w:r>
        <w:t xml:space="preserve"> </w:t>
      </w:r>
      <w:proofErr w:type="gramStart"/>
      <w:r>
        <w:t>2 :</w:t>
      </w:r>
      <w:proofErr w:type="gramEnd"/>
    </w:p>
    <w:tbl>
      <w:tblPr>
        <w:tblW w:w="9758" w:type="dxa"/>
        <w:tblLook w:val="04A0" w:firstRow="1" w:lastRow="0" w:firstColumn="1" w:lastColumn="0" w:noHBand="0" w:noVBand="1"/>
      </w:tblPr>
      <w:tblGrid>
        <w:gridCol w:w="10556"/>
        <w:gridCol w:w="721"/>
        <w:gridCol w:w="721"/>
        <w:gridCol w:w="6066"/>
      </w:tblGrid>
      <w:tr w:rsidR="004C4D9E" w:rsidRPr="00126518" w14:paraId="2BDBA76E" w14:textId="77777777" w:rsidTr="003D5E52">
        <w:trPr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1C40" w14:textId="1CE6C790" w:rsidR="004C4D9E" w:rsidRPr="00126518" w:rsidRDefault="00E7718C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                   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MONTH WISE </w:t>
            </w:r>
            <w:r w:rsidR="008965AA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INDIA’S 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EXPORT OF LEATHER &amp; LEATHER PRODUCTS</w:t>
            </w:r>
          </w:p>
        </w:tc>
      </w:tr>
      <w:tr w:rsidR="004C4D9E" w:rsidRPr="00126518" w14:paraId="015DD3B8" w14:textId="77777777" w:rsidTr="003D5E52">
        <w:trPr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1579" w14:textId="31DCC19C" w:rsidR="004C4D9E" w:rsidRDefault="00E7718C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                      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INC</w:t>
            </w:r>
            <w:r w:rsidR="00B81813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L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UDING NON- LEATHER FOOTWEAR FROM APRIL</w:t>
            </w:r>
            <w:r w:rsidR="000D305D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2021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TO </w:t>
            </w:r>
            <w:r w:rsidR="00DA11CB">
              <w:rPr>
                <w:b/>
                <w:bCs/>
                <w:color w:val="305496"/>
                <w:sz w:val="24"/>
                <w:szCs w:val="24"/>
              </w:rPr>
              <w:t>FEBRUARY</w:t>
            </w:r>
            <w:r w:rsidR="004C4D9E" w:rsidRPr="00126518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 xml:space="preserve"> 202</w:t>
            </w:r>
            <w:r w:rsidR="004C4D9E">
              <w:rPr>
                <w:rFonts w:eastAsia="Times New Roman"/>
                <w:b/>
                <w:bCs/>
                <w:color w:val="305496"/>
                <w:sz w:val="24"/>
                <w:szCs w:val="24"/>
              </w:rPr>
              <w:t>2</w:t>
            </w:r>
          </w:p>
          <w:p w14:paraId="7CFC5BC7" w14:textId="77777777" w:rsidR="00063064" w:rsidRDefault="00063064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  <w:p w14:paraId="4764DB06" w14:textId="0FA6EA1A" w:rsidR="00E7718C" w:rsidRPr="00063064" w:rsidRDefault="00063064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>
              <w:rPr>
                <w:b/>
                <w:bCs/>
                <w:color w:val="305496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b/>
                <w:bCs/>
                <w:color w:val="305496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b/>
                <w:bCs/>
                <w:color w:val="305496"/>
                <w:sz w:val="20"/>
                <w:szCs w:val="20"/>
              </w:rPr>
              <w:t xml:space="preserve">    Export Value in Million US $</w:t>
            </w:r>
          </w:p>
          <w:p w14:paraId="24B2FB42" w14:textId="14EF9CF3" w:rsidR="00E7718C" w:rsidRPr="00126518" w:rsidRDefault="00E7718C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</w:tr>
      <w:tr w:rsidR="004C4D9E" w:rsidRPr="00126518" w14:paraId="03B00EFE" w14:textId="77777777" w:rsidTr="003D5E52">
        <w:trPr>
          <w:trHeight w:val="31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30" w:type="dxa"/>
              <w:tblLook w:val="04A0" w:firstRow="1" w:lastRow="0" w:firstColumn="1" w:lastColumn="0" w:noHBand="0" w:noVBand="1"/>
            </w:tblPr>
            <w:tblGrid>
              <w:gridCol w:w="1232"/>
              <w:gridCol w:w="721"/>
              <w:gridCol w:w="810"/>
              <w:gridCol w:w="721"/>
              <w:gridCol w:w="721"/>
              <w:gridCol w:w="721"/>
              <w:gridCol w:w="810"/>
              <w:gridCol w:w="721"/>
              <w:gridCol w:w="721"/>
              <w:gridCol w:w="721"/>
              <w:gridCol w:w="721"/>
              <w:gridCol w:w="810"/>
              <w:gridCol w:w="900"/>
            </w:tblGrid>
            <w:tr w:rsidR="00E7718C" w:rsidRPr="00E7718C" w14:paraId="0ED5387D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7BCF3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COMMODITY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882D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APRIL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0D77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6A3C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6084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920E1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AUG.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F2657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SEPT.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E9FD7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OCT.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B27A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NOV.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513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DEC.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02354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JAN.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816C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FEB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F5C4F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 xml:space="preserve"> APRIL-FEB</w:t>
                  </w:r>
                </w:p>
              </w:tc>
            </w:tr>
            <w:tr w:rsidR="00E7718C" w:rsidRPr="00E7718C" w14:paraId="039A9A73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4DB91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7"/>
                      <w:szCs w:val="17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82071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9175E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5EE12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B14B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7553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D5F40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BD12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4644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6CE2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20.21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5F990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3CCA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FC7A4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2021-22</w:t>
                  </w:r>
                </w:p>
              </w:tc>
            </w:tr>
            <w:tr w:rsidR="00E7718C" w:rsidRPr="00E7718C" w14:paraId="4474DB75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E646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FINISHED LEATHER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5E39F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40.15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1C9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40.38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7677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37.26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8B97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38.20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0BCE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34.56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C21F0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34.68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EF89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38.29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36AD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33.42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64D22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38.16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A16C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39.05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97D48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37.37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7FF9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411.52</w:t>
                  </w:r>
                </w:p>
              </w:tc>
            </w:tr>
            <w:tr w:rsidR="00E7718C" w:rsidRPr="00E7718C" w14:paraId="121F4DB7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3F9A9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LEATHER FOOTWEAR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DA04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131.87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AECD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115.82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C78D3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155.86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42181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175.60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063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184.87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A2ABA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174.74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5EFD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162.87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010B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161.55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EC428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195.86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7ED6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193.77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C3F9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192.95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0919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1845.85</w:t>
                  </w:r>
                </w:p>
              </w:tc>
            </w:tr>
            <w:tr w:rsidR="00E7718C" w:rsidRPr="00E7718C" w14:paraId="44D56E36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52DDC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FOOTWEAR COMPONENTS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D3C98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16.70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A6DB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17.66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088F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19.53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2F9A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23.06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0E6B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22.28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FF34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21.34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44A0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19.86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9B718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20.11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1F14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1A23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21.83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91EB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21.63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D196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227.42</w:t>
                  </w:r>
                </w:p>
              </w:tc>
            </w:tr>
            <w:tr w:rsidR="00E7718C" w:rsidRPr="00E7718C" w14:paraId="040440B1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1D64C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LEATHER GARMENTS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702C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14.18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2EFC7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18.85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6A74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29.51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1B0B7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39.36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54EBF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36.18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ACF4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36.04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F959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29.11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B7D62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30.45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5C7E1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32.27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1F42F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31.52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179C8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9A4C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321.19</w:t>
                  </w:r>
                </w:p>
              </w:tc>
            </w:tr>
            <w:tr w:rsidR="00E7718C" w:rsidRPr="00E7718C" w14:paraId="1B2A2592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26F36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LEATHER GOODS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4B33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86.67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EC28A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76.14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9E7E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82.89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22C23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111.49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3FC6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108.01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7C6E7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121.53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65592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120.93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DB11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112.51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F53F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115.09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4DC5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114.15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58C2A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113.93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ECE3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1163.21</w:t>
                  </w:r>
                </w:p>
              </w:tc>
            </w:tr>
            <w:tr w:rsidR="00E7718C" w:rsidRPr="00E7718C" w14:paraId="4DEF4ABE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002BE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SADDLERY AND HARNESS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60F6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18.02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A0790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17.24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0DFAD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21.35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1CAD0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24.96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E54AA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24.34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0C6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26.79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05F14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25.94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C65E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22.07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D88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22.91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5FCC0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23.94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E2AB0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23.3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8931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250.86</w:t>
                  </w:r>
                </w:p>
              </w:tc>
            </w:tr>
            <w:tr w:rsidR="00E7718C" w:rsidRPr="00E7718C" w14:paraId="595A35F4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34B1D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7718C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NON LEATHER</w:t>
                  </w:r>
                  <w:proofErr w:type="gramEnd"/>
                  <w:r w:rsidRPr="00E7718C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 FOOTWEAR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58D8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15.80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410FF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CD802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12.47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7A89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16.30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C2105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14.27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B8713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14.72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9979B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15.24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9D587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12.47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142B4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17.28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8E91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25.37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37D7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27.70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0EAB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181.15</w:t>
                  </w:r>
                </w:p>
              </w:tc>
            </w:tr>
            <w:tr w:rsidR="00E7718C" w:rsidRPr="00E7718C" w14:paraId="52F88DC2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4B94D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5B77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323.39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BE057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295.60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A4578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358.87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7DA98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428.97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9D66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424.51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4124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429.84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EF3B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412.26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92C06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392.59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A828C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444.97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F20A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449.63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59BA9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440.62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1842E" w14:textId="77777777" w:rsidR="00E7718C" w:rsidRPr="00E7718C" w:rsidRDefault="00E7718C" w:rsidP="00E7718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4401.20</w:t>
                  </w:r>
                </w:p>
              </w:tc>
            </w:tr>
            <w:tr w:rsidR="00E7718C" w:rsidRPr="00E7718C" w14:paraId="4BEE7694" w14:textId="77777777" w:rsidTr="00E7718C">
              <w:trPr>
                <w:trHeight w:val="300"/>
              </w:trPr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33C65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E7718C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Source: DGCI&amp;S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0BE45" w14:textId="77777777" w:rsidR="00E7718C" w:rsidRPr="00E7718C" w:rsidRDefault="00E7718C" w:rsidP="00E7718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00CCC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7BCA3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C7A7B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37C2D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FACBA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2485D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F0E1A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CA7A8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891F4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400C6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EA28B" w14:textId="77777777" w:rsidR="00E7718C" w:rsidRPr="00E7718C" w:rsidRDefault="00E7718C" w:rsidP="00E771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8FEAED" w14:textId="77777777" w:rsidR="004C4D9E" w:rsidRPr="00126518" w:rsidRDefault="004C4D9E" w:rsidP="00E7718C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389A" w14:textId="77777777" w:rsidR="004C4D9E" w:rsidRPr="00126518" w:rsidRDefault="004C4D9E" w:rsidP="00296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B41" w14:textId="77777777" w:rsidR="004C4D9E" w:rsidRPr="00126518" w:rsidRDefault="004C4D9E" w:rsidP="00296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8576" w14:textId="4BF2D729" w:rsidR="00E7718C" w:rsidRDefault="004C4D9E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 xml:space="preserve">                                                                   </w:t>
            </w:r>
            <w:r w:rsidRPr="00126518">
              <w:rPr>
                <w:rFonts w:eastAsia="Times New Roman"/>
                <w:b/>
                <w:bCs/>
                <w:color w:val="305496"/>
                <w:sz w:val="20"/>
                <w:szCs w:val="20"/>
              </w:rPr>
              <w:t xml:space="preserve">Export Value in Million US </w:t>
            </w:r>
          </w:p>
          <w:p w14:paraId="63C1DC9B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6934BE8F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5F0DD40C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203EEEA2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4DFC959A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2BCC514C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3507DCE6" w14:textId="77777777" w:rsidR="003D5E52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  <w:p w14:paraId="782A23E5" w14:textId="5857A2A8" w:rsidR="003D5E52" w:rsidRPr="00126518" w:rsidRDefault="003D5E52" w:rsidP="00296F51">
            <w:pPr>
              <w:spacing w:after="0" w:line="240" w:lineRule="auto"/>
              <w:rPr>
                <w:rFonts w:eastAsia="Times New Roman"/>
                <w:b/>
                <w:bCs/>
                <w:color w:val="305496"/>
                <w:sz w:val="20"/>
                <w:szCs w:val="20"/>
              </w:rPr>
            </w:pPr>
          </w:p>
        </w:tc>
      </w:tr>
    </w:tbl>
    <w:p w14:paraId="69BEECF2" w14:textId="77777777" w:rsidR="004C4D9E" w:rsidRDefault="004C4D9E" w:rsidP="004C4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0D0950A4" w14:textId="77777777" w:rsidR="00BB0986" w:rsidRDefault="00BB0986"/>
    <w:sectPr w:rsidR="00BB0986" w:rsidSect="00D10F0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9E"/>
    <w:rsid w:val="00063064"/>
    <w:rsid w:val="000D305D"/>
    <w:rsid w:val="000E11A4"/>
    <w:rsid w:val="00271893"/>
    <w:rsid w:val="003D5E52"/>
    <w:rsid w:val="00413BAA"/>
    <w:rsid w:val="004804DC"/>
    <w:rsid w:val="0048178B"/>
    <w:rsid w:val="004C4D9E"/>
    <w:rsid w:val="006D0EBF"/>
    <w:rsid w:val="00780B33"/>
    <w:rsid w:val="008965AA"/>
    <w:rsid w:val="008D5459"/>
    <w:rsid w:val="00A427C7"/>
    <w:rsid w:val="00B27561"/>
    <w:rsid w:val="00B81813"/>
    <w:rsid w:val="00BB0986"/>
    <w:rsid w:val="00DA11CB"/>
    <w:rsid w:val="00DB0E67"/>
    <w:rsid w:val="00E7718C"/>
    <w:rsid w:val="00F21E57"/>
    <w:rsid w:val="00F83F02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13B9"/>
  <w15:chartTrackingRefBased/>
  <w15:docId w15:val="{F0A75425-9DB4-4E3D-BD3D-63DA478C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D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20</cp:revision>
  <cp:lastPrinted>2022-04-01T09:20:00Z</cp:lastPrinted>
  <dcterms:created xsi:type="dcterms:W3CDTF">2022-02-07T06:17:00Z</dcterms:created>
  <dcterms:modified xsi:type="dcterms:W3CDTF">2022-04-18T10:29:00Z</dcterms:modified>
</cp:coreProperties>
</file>