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F5" w:rsidRPr="006948F5" w:rsidRDefault="006948F5" w:rsidP="006948F5">
      <w:pPr>
        <w:spacing w:after="0" w:line="240" w:lineRule="auto"/>
        <w:rPr>
          <w:rFonts w:ascii="Times New Roman" w:eastAsia="Times New Roman" w:hAnsi="Times New Roman" w:cs="Times New Roman"/>
          <w:sz w:val="24"/>
          <w:szCs w:val="24"/>
        </w:rPr>
      </w:pPr>
      <w:r w:rsidRPr="006948F5">
        <w:rPr>
          <w:rFonts w:ascii="Verdana" w:eastAsia="Times New Roman" w:hAnsi="Verdana" w:cs="Times New Roman"/>
          <w:sz w:val="24"/>
          <w:szCs w:val="24"/>
        </w:rPr>
        <w:t>CLE/HO/IMD/IFLPS-Madrid/2022                               19</w:t>
      </w:r>
      <w:r w:rsidRPr="006948F5">
        <w:rPr>
          <w:rFonts w:ascii="Verdana" w:eastAsia="Times New Roman" w:hAnsi="Verdana" w:cs="Times New Roman"/>
          <w:sz w:val="24"/>
          <w:szCs w:val="24"/>
          <w:vertAlign w:val="superscript"/>
        </w:rPr>
        <w:t>th</w:t>
      </w:r>
      <w:r w:rsidRPr="006948F5">
        <w:rPr>
          <w:rFonts w:ascii="Verdana" w:eastAsia="Times New Roman" w:hAnsi="Verdana" w:cs="Times New Roman"/>
          <w:sz w:val="24"/>
          <w:szCs w:val="24"/>
        </w:rPr>
        <w:t xml:space="preserve"> September, 2022 </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To</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The Members of CLE</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xml:space="preserve">Dear members, </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 xml:space="preserve">Sub : </w:t>
      </w:r>
      <w:r w:rsidRPr="006948F5">
        <w:rPr>
          <w:rFonts w:ascii="Verdana" w:eastAsia="Times New Roman" w:hAnsi="Verdana" w:cs="Times New Roman"/>
          <w:b/>
          <w:bCs/>
          <w:color w:val="00B050"/>
          <w:sz w:val="24"/>
          <w:szCs w:val="24"/>
        </w:rPr>
        <w:t>India Footwear &amp; Leather Products Show, Madrid, Spain (November 7-8, 2022)</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We would like to inform that as part of Annual Action Plan 2022-23, the Council is organizing the India Footwear and Leather Products Show in Madrid, Spain on 7</w:t>
      </w:r>
      <w:r w:rsidRPr="006948F5">
        <w:rPr>
          <w:rFonts w:ascii="Verdana" w:eastAsia="Times New Roman" w:hAnsi="Verdana" w:cs="Times New Roman"/>
          <w:sz w:val="24"/>
          <w:szCs w:val="24"/>
          <w:vertAlign w:val="superscript"/>
        </w:rPr>
        <w:t>th</w:t>
      </w:r>
      <w:r w:rsidRPr="006948F5">
        <w:rPr>
          <w:rFonts w:ascii="Verdana" w:eastAsia="Times New Roman" w:hAnsi="Verdana" w:cs="Times New Roman"/>
          <w:sz w:val="24"/>
          <w:szCs w:val="24"/>
        </w:rPr>
        <w:t xml:space="preserve"> and 8</w:t>
      </w:r>
      <w:r w:rsidRPr="006948F5">
        <w:rPr>
          <w:rFonts w:ascii="Verdana" w:eastAsia="Times New Roman" w:hAnsi="Verdana" w:cs="Times New Roman"/>
          <w:sz w:val="24"/>
          <w:szCs w:val="24"/>
          <w:vertAlign w:val="superscript"/>
        </w:rPr>
        <w:t>th</w:t>
      </w:r>
      <w:r w:rsidRPr="006948F5">
        <w:rPr>
          <w:rFonts w:ascii="Verdana" w:eastAsia="Times New Roman" w:hAnsi="Verdana" w:cs="Times New Roman"/>
          <w:sz w:val="24"/>
          <w:szCs w:val="24"/>
        </w:rPr>
        <w:t xml:space="preserve"> November, 2022, under the MAI assistance 2022-23, as under.</w:t>
      </w:r>
    </w:p>
    <w:p w:rsidR="006948F5" w:rsidRPr="006948F5" w:rsidRDefault="006948F5" w:rsidP="006948F5">
      <w:pPr>
        <w:spacing w:before="100" w:beforeAutospacing="1" w:after="0" w:line="266" w:lineRule="atLeast"/>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 xml:space="preserve">Date   :          November 7-8, 2022 (Monday &amp; Tuesday) </w:t>
      </w:r>
      <w:r w:rsidRPr="006948F5">
        <w:rPr>
          <w:rFonts w:ascii="Verdana" w:eastAsia="Times New Roman" w:hAnsi="Verdana" w:cs="Times New Roman"/>
          <w:sz w:val="24"/>
          <w:szCs w:val="24"/>
        </w:rPr>
        <w:br/>
      </w:r>
      <w:r w:rsidRPr="006948F5">
        <w:rPr>
          <w:rFonts w:ascii="Verdana" w:eastAsia="Times New Roman" w:hAnsi="Verdana" w:cs="Times New Roman"/>
          <w:b/>
          <w:bCs/>
          <w:sz w:val="24"/>
          <w:szCs w:val="24"/>
        </w:rPr>
        <w:t>Venue:           Eurobuilding Hotel, Madrid, Spain</w:t>
      </w:r>
      <w:r w:rsidRPr="006948F5">
        <w:rPr>
          <w:rFonts w:ascii="Verdana" w:eastAsia="Times New Roman" w:hAnsi="Verdana" w:cs="Times New Roman"/>
          <w:b/>
          <w:bCs/>
          <w:sz w:val="24"/>
          <w:szCs w:val="24"/>
        </w:rPr>
        <w:br/>
      </w:r>
      <w:r w:rsidRPr="006948F5">
        <w:rPr>
          <w:rFonts w:ascii="Verdana" w:eastAsia="Times New Roman" w:hAnsi="Verdana" w:cs="Times New Roman"/>
          <w:b/>
          <w:bCs/>
          <w:sz w:val="24"/>
          <w:szCs w:val="24"/>
          <w:u w:val="single"/>
        </w:rPr>
        <w:t>Exhibit Profile</w:t>
      </w:r>
      <w:r w:rsidRPr="006948F5">
        <w:rPr>
          <w:rFonts w:ascii="Verdana" w:eastAsia="Times New Roman" w:hAnsi="Verdana" w:cs="Times New Roman"/>
          <w:b/>
          <w:bCs/>
          <w:sz w:val="24"/>
          <w:szCs w:val="24"/>
        </w:rPr>
        <w:t xml:space="preserve">:           </w:t>
      </w:r>
    </w:p>
    <w:p w:rsidR="006948F5" w:rsidRPr="006948F5" w:rsidRDefault="006948F5" w:rsidP="006948F5">
      <w:pPr>
        <w:numPr>
          <w:ilvl w:val="1"/>
          <w:numId w:val="1"/>
        </w:numPr>
        <w:spacing w:before="100" w:beforeAutospacing="1" w:after="0" w:line="240" w:lineRule="auto"/>
        <w:jc w:val="both"/>
        <w:rPr>
          <w:rFonts w:ascii="Times New Roman" w:eastAsia="Times New Roman" w:hAnsi="Times New Roman" w:cs="Times New Roman"/>
          <w:color w:val="000000"/>
          <w:sz w:val="24"/>
          <w:szCs w:val="24"/>
        </w:rPr>
      </w:pPr>
      <w:r w:rsidRPr="006948F5">
        <w:rPr>
          <w:rFonts w:ascii="Verdana" w:eastAsia="Times New Roman" w:hAnsi="Verdana" w:cs="Times New Roman"/>
          <w:color w:val="000000"/>
          <w:sz w:val="24"/>
          <w:szCs w:val="24"/>
        </w:rPr>
        <w:t>Leather Footwear (Shoes, Sandals, Chappals) Ladies, Gents, Children</w:t>
      </w:r>
    </w:p>
    <w:p w:rsidR="006948F5" w:rsidRPr="006948F5" w:rsidRDefault="006948F5" w:rsidP="006948F5">
      <w:pPr>
        <w:numPr>
          <w:ilvl w:val="1"/>
          <w:numId w:val="1"/>
        </w:numPr>
        <w:spacing w:before="100" w:beforeAutospacing="1" w:after="0" w:line="240" w:lineRule="auto"/>
        <w:jc w:val="both"/>
        <w:rPr>
          <w:rFonts w:ascii="Times New Roman" w:eastAsia="Times New Roman" w:hAnsi="Times New Roman" w:cs="Times New Roman"/>
          <w:color w:val="000000"/>
          <w:sz w:val="24"/>
          <w:szCs w:val="24"/>
        </w:rPr>
      </w:pPr>
      <w:r w:rsidRPr="006948F5">
        <w:rPr>
          <w:rFonts w:ascii="Verdana" w:eastAsia="Times New Roman" w:hAnsi="Verdana" w:cs="Times New Roman"/>
          <w:color w:val="000000"/>
          <w:sz w:val="24"/>
          <w:szCs w:val="24"/>
        </w:rPr>
        <w:t>Leather Garments (Jackets, pants, motorbike jackets etc)</w:t>
      </w:r>
    </w:p>
    <w:p w:rsidR="006948F5" w:rsidRPr="006948F5" w:rsidRDefault="006948F5" w:rsidP="006948F5">
      <w:pPr>
        <w:numPr>
          <w:ilvl w:val="1"/>
          <w:numId w:val="1"/>
        </w:numPr>
        <w:spacing w:before="100" w:beforeAutospacing="1" w:after="0" w:line="240" w:lineRule="auto"/>
        <w:jc w:val="both"/>
        <w:rPr>
          <w:rFonts w:ascii="Times New Roman" w:eastAsia="Times New Roman" w:hAnsi="Times New Roman" w:cs="Times New Roman"/>
          <w:color w:val="000000"/>
          <w:sz w:val="24"/>
          <w:szCs w:val="24"/>
        </w:rPr>
      </w:pPr>
      <w:r w:rsidRPr="006948F5">
        <w:rPr>
          <w:rFonts w:ascii="Verdana" w:eastAsia="Times New Roman" w:hAnsi="Verdana" w:cs="Times New Roman"/>
          <w:color w:val="000000"/>
          <w:sz w:val="24"/>
          <w:szCs w:val="24"/>
        </w:rPr>
        <w:t>Leather Goods &amp; Accessories (Handbags, purses, belts, pouches, small leather goods etc)</w:t>
      </w:r>
    </w:p>
    <w:p w:rsidR="006948F5" w:rsidRPr="006948F5" w:rsidRDefault="006948F5" w:rsidP="006948F5">
      <w:pPr>
        <w:numPr>
          <w:ilvl w:val="1"/>
          <w:numId w:val="1"/>
        </w:numPr>
        <w:spacing w:before="100" w:beforeAutospacing="1" w:after="0" w:line="240" w:lineRule="auto"/>
        <w:jc w:val="both"/>
        <w:rPr>
          <w:rFonts w:ascii="Times New Roman" w:eastAsia="Times New Roman" w:hAnsi="Times New Roman" w:cs="Times New Roman"/>
          <w:color w:val="000000"/>
          <w:sz w:val="24"/>
          <w:szCs w:val="24"/>
        </w:rPr>
      </w:pPr>
      <w:r w:rsidRPr="006948F5">
        <w:rPr>
          <w:rFonts w:ascii="Verdana" w:eastAsia="Times New Roman" w:hAnsi="Verdana" w:cs="Times New Roman"/>
          <w:color w:val="000000"/>
          <w:sz w:val="24"/>
          <w:szCs w:val="24"/>
        </w:rPr>
        <w:t>Leather Gloves (fashion, fancy, industrial)</w:t>
      </w:r>
    </w:p>
    <w:p w:rsidR="006948F5" w:rsidRPr="006948F5" w:rsidRDefault="006948F5" w:rsidP="006948F5">
      <w:pPr>
        <w:numPr>
          <w:ilvl w:val="1"/>
          <w:numId w:val="1"/>
        </w:numPr>
        <w:spacing w:before="100" w:beforeAutospacing="1" w:after="0" w:line="240" w:lineRule="auto"/>
        <w:jc w:val="both"/>
        <w:rPr>
          <w:rFonts w:ascii="Times New Roman" w:eastAsia="Times New Roman" w:hAnsi="Times New Roman" w:cs="Times New Roman"/>
          <w:color w:val="000000"/>
          <w:sz w:val="24"/>
          <w:szCs w:val="24"/>
        </w:rPr>
      </w:pPr>
      <w:r w:rsidRPr="006948F5">
        <w:rPr>
          <w:rFonts w:ascii="Verdana" w:eastAsia="Times New Roman" w:hAnsi="Verdana" w:cs="Times New Roman"/>
          <w:color w:val="000000"/>
          <w:sz w:val="24"/>
          <w:szCs w:val="24"/>
        </w:rPr>
        <w:t>Non-Leather Footwear (Shoes, Sandals, Chappals) Ladies, Gents, Children</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Marketing and Buyer Outreach:</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6"/>
          <w:szCs w:val="26"/>
        </w:rPr>
        <w:t>CLE has appointed</w:t>
      </w:r>
      <w:r w:rsidRPr="006948F5">
        <w:rPr>
          <w:rFonts w:ascii="Verdana" w:eastAsia="Times New Roman" w:hAnsi="Verdana" w:cs="Times New Roman"/>
          <w:b/>
          <w:bCs/>
          <w:sz w:val="26"/>
          <w:szCs w:val="26"/>
        </w:rPr>
        <w:t xml:space="preserve"> Ms. Noemi Moreno Peromingo, Secretary General of Spanish Fur Association (Director of Squares &amp; Meters) </w:t>
      </w:r>
      <w:r w:rsidRPr="006948F5">
        <w:rPr>
          <w:rFonts w:ascii="Verdana" w:eastAsia="Times New Roman" w:hAnsi="Verdana" w:cs="Times New Roman"/>
          <w:sz w:val="26"/>
          <w:szCs w:val="26"/>
        </w:rPr>
        <w:t xml:space="preserve">as the Marketing Agency for conducting the show, including buyers mobilization.  It is pertinent to mention that, CLE has availed service of Ms. Noemi for organizing the India Leather Show in Madrid in the month of March, 2022.  The event was held in Hotel Eurobuilding and more than 180 buyers visited the show.  The show was quite successful in terms of number of buyers visited and the business outcome.  </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Participation Fee :</w:t>
      </w:r>
    </w:p>
    <w:p w:rsidR="006948F5" w:rsidRPr="006948F5" w:rsidRDefault="006948F5" w:rsidP="006948F5">
      <w:pPr>
        <w:spacing w:after="0" w:line="266" w:lineRule="atLeast"/>
        <w:ind w:left="72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lastRenderedPageBreak/>
        <w:t xml:space="preserve">·       </w:t>
      </w:r>
      <w:r w:rsidRPr="006948F5">
        <w:rPr>
          <w:rFonts w:ascii="Verdana" w:eastAsia="Times New Roman" w:hAnsi="Verdana" w:cs="Times New Roman"/>
          <w:b/>
          <w:bCs/>
          <w:sz w:val="24"/>
          <w:szCs w:val="24"/>
        </w:rPr>
        <w:t>Subsidized fee :  Rs 70,000/- </w:t>
      </w:r>
      <w:r w:rsidRPr="006948F5">
        <w:rPr>
          <w:rFonts w:ascii="Verdana" w:eastAsia="Times New Roman" w:hAnsi="Verdana" w:cs="Times New Roman"/>
          <w:sz w:val="24"/>
          <w:szCs w:val="24"/>
        </w:rPr>
        <w:t>per company.</w:t>
      </w:r>
    </w:p>
    <w:p w:rsidR="006948F5" w:rsidRPr="006948F5" w:rsidRDefault="006948F5" w:rsidP="006948F5">
      <w:pPr>
        <w:spacing w:after="0" w:line="266" w:lineRule="atLeast"/>
        <w:ind w:left="72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xml:space="preserve">·       </w:t>
      </w:r>
      <w:r w:rsidRPr="006948F5">
        <w:rPr>
          <w:rFonts w:ascii="Verdana" w:eastAsia="Times New Roman" w:hAnsi="Verdana" w:cs="Times New Roman"/>
          <w:b/>
          <w:bCs/>
          <w:sz w:val="24"/>
          <w:szCs w:val="24"/>
        </w:rPr>
        <w:t>Un-Subsidized fee : Rs. 2,77,000/-</w:t>
      </w:r>
      <w:r w:rsidRPr="006948F5">
        <w:rPr>
          <w:rFonts w:ascii="Verdana" w:eastAsia="Times New Roman" w:hAnsi="Verdana" w:cs="Times New Roman"/>
          <w:sz w:val="24"/>
          <w:szCs w:val="24"/>
        </w:rPr>
        <w:t> per participating company, who are </w:t>
      </w:r>
      <w:r w:rsidRPr="006948F5">
        <w:rPr>
          <w:rFonts w:ascii="Verdana" w:eastAsia="Times New Roman" w:hAnsi="Verdana" w:cs="Times New Roman"/>
          <w:b/>
          <w:bCs/>
          <w:sz w:val="24"/>
          <w:szCs w:val="24"/>
        </w:rPr>
        <w:t>not</w:t>
      </w:r>
      <w:r w:rsidRPr="006948F5">
        <w:rPr>
          <w:rFonts w:ascii="Verdana" w:eastAsia="Times New Roman" w:hAnsi="Verdana" w:cs="Times New Roman"/>
          <w:sz w:val="24"/>
          <w:szCs w:val="24"/>
        </w:rPr>
        <w:t xml:space="preserve"> eligible for claiming MAI funding support. </w:t>
      </w:r>
      <w:r w:rsidRPr="006948F5">
        <w:rPr>
          <w:rFonts w:ascii="Verdana" w:eastAsia="Times New Roman" w:hAnsi="Verdana" w:cs="Times New Roman"/>
          <w:i/>
          <w:iCs/>
          <w:sz w:val="24"/>
          <w:szCs w:val="24"/>
          <w:u w:val="single"/>
        </w:rPr>
        <w:t>Please also note that, on the basis of MAI funding, CLE will be enlisting 40 companies (those who are paying participation fee first to CLE bank account)  under subsidized rates.</w:t>
      </w:r>
      <w:r w:rsidRPr="006948F5">
        <w:rPr>
          <w:rFonts w:ascii="Verdana" w:eastAsia="Times New Roman" w:hAnsi="Verdana" w:cs="Times New Roman"/>
          <w:sz w:val="24"/>
          <w:szCs w:val="24"/>
        </w:rPr>
        <w:t xml:space="preserve">  Which means, 40 companies those who are paying first will be eligible for subsidized rate @ Rs. 70,000/-. </w:t>
      </w:r>
    </w:p>
    <w:p w:rsidR="006948F5" w:rsidRPr="006948F5" w:rsidRDefault="006948F5" w:rsidP="006948F5">
      <w:pPr>
        <w:spacing w:after="0" w:line="266" w:lineRule="atLeast"/>
        <w:ind w:left="72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w:t>
      </w:r>
      <w:r w:rsidRPr="006948F5">
        <w:rPr>
          <w:rFonts w:ascii="Verdana" w:eastAsia="Times New Roman" w:hAnsi="Verdana" w:cs="Times New Roman"/>
          <w:sz w:val="24"/>
          <w:szCs w:val="24"/>
        </w:rPr>
        <w:sym w:font="Symbol" w:char="F0B7"/>
      </w:r>
      <w:r w:rsidRPr="006948F5">
        <w:rPr>
          <w:rFonts w:ascii="Verdana" w:eastAsia="Times New Roman" w:hAnsi="Verdana" w:cs="Times New Roman"/>
          <w:sz w:val="24"/>
          <w:szCs w:val="24"/>
        </w:rPr>
        <w:t xml:space="preserve"> </w:t>
      </w:r>
      <w:r w:rsidRPr="006948F5">
        <w:rPr>
          <w:rFonts w:ascii="Verdana" w:eastAsia="Times New Roman" w:hAnsi="Verdana" w:cs="Times New Roman"/>
          <w:sz w:val="24"/>
          <w:szCs w:val="24"/>
          <w:u w:val="single"/>
        </w:rPr>
        <w:t>Corner booth charges</w:t>
      </w:r>
      <w:r w:rsidRPr="006948F5">
        <w:rPr>
          <w:rFonts w:ascii="Verdana" w:eastAsia="Times New Roman" w:hAnsi="Verdana" w:cs="Times New Roman"/>
          <w:sz w:val="24"/>
          <w:szCs w:val="24"/>
        </w:rPr>
        <w:t xml:space="preserve">:      Companies those who would like to book a corner booth, may pay an additional amount of Rs. 11,000/- over and above the participation fee. </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u w:val="single"/>
        </w:rPr>
        <w:t>Important guidelines for availing MAI funding support</w:t>
      </w:r>
      <w:r w:rsidRPr="006948F5">
        <w:rPr>
          <w:rFonts w:ascii="Verdana" w:eastAsia="Times New Roman" w:hAnsi="Verdana" w:cs="Times New Roman"/>
          <w:sz w:val="24"/>
          <w:szCs w:val="24"/>
        </w:rPr>
        <w:t xml:space="preserve">-    </w:t>
      </w:r>
    </w:p>
    <w:p w:rsidR="006948F5" w:rsidRPr="006948F5" w:rsidRDefault="006948F5" w:rsidP="006948F5">
      <w:pPr>
        <w:spacing w:before="100" w:beforeAutospacing="1" w:after="100" w:afterAutospacing="1" w:line="240" w:lineRule="auto"/>
        <w:ind w:left="108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xml:space="preserve">(i)         In order to ensure that the benefits of the Scheme reach a larger number of exporters, </w:t>
      </w:r>
      <w:r w:rsidRPr="006948F5">
        <w:rPr>
          <w:rFonts w:ascii="Verdana" w:eastAsia="Times New Roman" w:hAnsi="Verdana" w:cs="Times New Roman"/>
          <w:sz w:val="24"/>
          <w:szCs w:val="24"/>
          <w:u w:val="single"/>
        </w:rPr>
        <w:t>a maximum of three participations in a particular trade fair/exhibition would only be eligible for MAI assistance</w:t>
      </w:r>
      <w:r w:rsidRPr="006948F5">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6948F5">
        <w:rPr>
          <w:rFonts w:ascii="Verdana" w:eastAsia="Times New Roman" w:hAnsi="Verdana" w:cs="Times New Roman"/>
          <w:b/>
          <w:bCs/>
          <w:sz w:val="24"/>
          <w:szCs w:val="24"/>
        </w:rPr>
        <w:t>In the case of exporters belonging to SC/ ST/ Women and the exporters having f.o.b. value of exports of or less than Rs.50 crore in a year, 5 participations in a particular event is allowed.</w:t>
      </w:r>
      <w:r w:rsidRPr="006948F5">
        <w:rPr>
          <w:rFonts w:ascii="Verdana" w:eastAsia="Times New Roman" w:hAnsi="Verdana" w:cs="Times New Roman"/>
          <w:sz w:val="24"/>
          <w:szCs w:val="24"/>
        </w:rPr>
        <w:t xml:space="preserve"> </w:t>
      </w:r>
    </w:p>
    <w:p w:rsidR="006948F5" w:rsidRPr="006948F5" w:rsidRDefault="006948F5" w:rsidP="006948F5">
      <w:pPr>
        <w:spacing w:before="100" w:beforeAutospacing="1" w:after="100" w:afterAutospacing="1" w:line="240" w:lineRule="auto"/>
        <w:ind w:left="108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(ii)        MAI funding support will be provided to a member/participant company for a maximum of three MAI events in an year. In the case of exporters belonging to SC/ ST/ Women and the exporters having f.o.b. value of exports of or less than Rs.50 crore in the preceding year, 5 participations in a year is allowed, provided each one of these is in different market (e.9. Africa, LAC, WANA, ASEAN, etc).</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 xml:space="preserve">Members may note the above guidelines, while submitting their application for participation in this event, with MAI subsidized participation cost. </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u w:val="single"/>
        </w:rPr>
        <w:t>Airfare re-imbursement</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Members may please note the following major guidelines, for availing airfare reimbursement with upper ceiling @  Rs. 75,000.00</w:t>
      </w:r>
    </w:p>
    <w:tbl>
      <w:tblPr>
        <w:tblW w:w="9630" w:type="dxa"/>
        <w:tblCellMar>
          <w:left w:w="0" w:type="dxa"/>
          <w:right w:w="0" w:type="dxa"/>
        </w:tblCellMar>
        <w:tblLook w:val="04A0"/>
      </w:tblPr>
      <w:tblGrid>
        <w:gridCol w:w="410"/>
        <w:gridCol w:w="9220"/>
      </w:tblGrid>
      <w:tr w:rsidR="006948F5" w:rsidRPr="006948F5" w:rsidTr="006948F5">
        <w:tc>
          <w:tcPr>
            <w:tcW w:w="410" w:type="dxa"/>
            <w:tcBorders>
              <w:top w:val="single" w:sz="8" w:space="0" w:color="auto"/>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a.</w:t>
            </w:r>
          </w:p>
        </w:tc>
        <w:tc>
          <w:tcPr>
            <w:tcW w:w="9220" w:type="dxa"/>
            <w:tcBorders>
              <w:top w:val="single" w:sz="8" w:space="0" w:color="auto"/>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14 Days Advance notice to CLE (in the prescribed format)- excluding date of travel &amp; receipt of application date.</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b.</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FOB Value in the preceding year between Rs 3 lakhs to</w:t>
            </w:r>
            <w:r w:rsidRPr="006948F5">
              <w:rPr>
                <w:rFonts w:ascii="Verdana" w:eastAsia="Times New Roman" w:hAnsi="Verdana" w:cs="Times New Roman"/>
                <w:sz w:val="24"/>
                <w:szCs w:val="24"/>
              </w:rPr>
              <w:t>  </w:t>
            </w:r>
            <w:r w:rsidRPr="006948F5">
              <w:rPr>
                <w:rFonts w:ascii="Verdana" w:eastAsia="Times New Roman" w:hAnsi="Verdana" w:cs="Times New Roman"/>
                <w:i/>
                <w:iCs/>
                <w:sz w:val="24"/>
                <w:szCs w:val="24"/>
              </w:rPr>
              <w:t>Rs.50 Crores</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c.</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xml:space="preserve">Members to have completed 12 months of Membership  and is regularly </w:t>
            </w:r>
            <w:r w:rsidRPr="006948F5">
              <w:rPr>
                <w:rFonts w:ascii="Verdana" w:eastAsia="Times New Roman" w:hAnsi="Verdana" w:cs="Times New Roman"/>
                <w:sz w:val="24"/>
                <w:szCs w:val="24"/>
              </w:rPr>
              <w:lastRenderedPageBreak/>
              <w:t>filing returns with the concerned EPC.</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lastRenderedPageBreak/>
              <w:t>d.</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Person attending the fair – </w:t>
            </w:r>
            <w:r w:rsidRPr="006948F5">
              <w:rPr>
                <w:rFonts w:ascii="Verdana" w:eastAsia="Times New Roman" w:hAnsi="Verdana" w:cs="Times New Roman"/>
                <w:sz w:val="24"/>
                <w:szCs w:val="24"/>
              </w:rPr>
              <w:t>Regular Director / Partner / Proprietor  OR ‘regular officer of the company on senior managerial position’</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e.</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Restricted to Three times grant received under MDA/MAIS.   </w:t>
            </w:r>
            <w:r w:rsidRPr="006948F5">
              <w:rPr>
                <w:rFonts w:ascii="Verdana" w:eastAsia="Times New Roman" w:hAnsi="Verdana" w:cs="Times New Roman"/>
                <w:sz w:val="24"/>
                <w:szCs w:val="24"/>
              </w:rPr>
              <w:t>In the case of exporters belonging to SC/ ST/ Women and the exporters having f.o.b. value of exports of or less than Rs.50 crore in a year, 5 participations in a particular event is allowed</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f.</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Claim forms (with original boarding pass), duly filled in and complete in a ll respects must be submitted to CLE within 45 days of return to India.</w:t>
            </w:r>
          </w:p>
        </w:tc>
      </w:tr>
      <w:tr w:rsidR="006948F5" w:rsidRPr="006948F5" w:rsidTr="006948F5">
        <w:tc>
          <w:tcPr>
            <w:tcW w:w="410" w:type="dxa"/>
            <w:tcBorders>
              <w:top w:val="nil"/>
              <w:left w:val="single" w:sz="8" w:space="0" w:color="auto"/>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g.</w:t>
            </w:r>
          </w:p>
        </w:tc>
        <w:tc>
          <w:tcPr>
            <w:tcW w:w="9220" w:type="dxa"/>
            <w:tcBorders>
              <w:top w:val="nil"/>
              <w:left w:val="nil"/>
              <w:bottom w:val="single" w:sz="8" w:space="0" w:color="auto"/>
              <w:right w:val="single" w:sz="8" w:space="0" w:color="auto"/>
            </w:tcBorders>
            <w:vAlign w:val="cente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Airfare reimbursement will not admissible to a foreign national</w:t>
            </w:r>
          </w:p>
        </w:tc>
      </w:tr>
    </w:tbl>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u w:val="single"/>
        </w:rPr>
        <w:t>For complete details about the revised MAI eligibility criteria, please refer the circular dated 4</w:t>
      </w:r>
      <w:r w:rsidRPr="006948F5">
        <w:rPr>
          <w:rFonts w:ascii="Verdana" w:eastAsia="Times New Roman" w:hAnsi="Verdana" w:cs="Times New Roman"/>
          <w:sz w:val="24"/>
          <w:szCs w:val="24"/>
          <w:u w:val="single"/>
          <w:vertAlign w:val="superscript"/>
        </w:rPr>
        <w:t>th</w:t>
      </w:r>
      <w:r w:rsidRPr="006948F5">
        <w:rPr>
          <w:rFonts w:ascii="Verdana" w:eastAsia="Times New Roman" w:hAnsi="Verdana" w:cs="Times New Roman"/>
          <w:sz w:val="24"/>
          <w:szCs w:val="24"/>
          <w:u w:val="single"/>
        </w:rPr>
        <w:t xml:space="preserve"> August, 2021 issued by CLE.</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6948F5">
        <w:rPr>
          <w:rFonts w:ascii="Verdana" w:eastAsia="Times New Roman" w:hAnsi="Verdana" w:cs="Times New Roman"/>
          <w:sz w:val="24"/>
          <w:szCs w:val="24"/>
        </w:rPr>
        <w:t>the Airfare Funding Approval by the Government for 2021-22 and compliance of the above Conditions. </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Product Display:</w:t>
      </w:r>
    </w:p>
    <w:p w:rsidR="006948F5" w:rsidRPr="006948F5" w:rsidRDefault="006948F5" w:rsidP="006948F5">
      <w:pPr>
        <w:spacing w:after="0" w:line="266" w:lineRule="atLeast"/>
        <w:ind w:left="720"/>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Each company will be provided a 9 sq.mtr stand with the display accessories as per their product of display.</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 xml:space="preserve">Last Date:      </w:t>
      </w:r>
      <w:r w:rsidRPr="006948F5">
        <w:rPr>
          <w:rFonts w:ascii="Verdana" w:eastAsia="Times New Roman" w:hAnsi="Verdana" w:cs="Times New Roman"/>
          <w:sz w:val="24"/>
          <w:szCs w:val="24"/>
        </w:rPr>
        <w:t>Members interested are requested to confirm their participation by remitting the participation fee to the below given CLE’s bank account   </w:t>
      </w:r>
      <w:r w:rsidRPr="006948F5">
        <w:rPr>
          <w:rFonts w:ascii="Verdana" w:eastAsia="Times New Roman" w:hAnsi="Verdana" w:cs="Times New Roman"/>
          <w:b/>
          <w:bCs/>
          <w:sz w:val="24"/>
          <w:szCs w:val="24"/>
        </w:rPr>
        <w:t>on or before 30</w:t>
      </w:r>
      <w:r w:rsidRPr="006948F5">
        <w:rPr>
          <w:rFonts w:ascii="Verdana" w:eastAsia="Times New Roman" w:hAnsi="Verdana" w:cs="Times New Roman"/>
          <w:b/>
          <w:bCs/>
          <w:sz w:val="24"/>
          <w:szCs w:val="24"/>
          <w:vertAlign w:val="superscript"/>
        </w:rPr>
        <w:t>th</w:t>
      </w:r>
      <w:r w:rsidRPr="006948F5">
        <w:rPr>
          <w:rFonts w:ascii="Verdana" w:eastAsia="Times New Roman" w:hAnsi="Verdana" w:cs="Times New Roman"/>
          <w:b/>
          <w:bCs/>
          <w:sz w:val="24"/>
          <w:szCs w:val="24"/>
        </w:rPr>
        <w:t xml:space="preserve"> September, 2022 (Friday).  </w:t>
      </w:r>
      <w:r w:rsidRPr="006948F5">
        <w:rPr>
          <w:rFonts w:ascii="Verdana" w:eastAsia="Times New Roman" w:hAnsi="Verdana" w:cs="Times New Roman"/>
          <w:sz w:val="24"/>
          <w:szCs w:val="24"/>
        </w:rPr>
        <w:t>Members may please note that allotment of stands (under subsidy)  to individual participants will be made on </w:t>
      </w:r>
      <w:r w:rsidRPr="006948F5">
        <w:rPr>
          <w:rFonts w:ascii="Verdana" w:eastAsia="Times New Roman" w:hAnsi="Verdana" w:cs="Times New Roman"/>
          <w:i/>
          <w:iCs/>
          <w:sz w:val="24"/>
          <w:szCs w:val="24"/>
        </w:rPr>
        <w:t>First Come First Served basis, even though the last date given is 30</w:t>
      </w:r>
      <w:r w:rsidRPr="006948F5">
        <w:rPr>
          <w:rFonts w:ascii="Verdana" w:eastAsia="Times New Roman" w:hAnsi="Verdana" w:cs="Times New Roman"/>
          <w:i/>
          <w:iCs/>
          <w:sz w:val="24"/>
          <w:szCs w:val="24"/>
          <w:vertAlign w:val="superscript"/>
        </w:rPr>
        <w:t>th</w:t>
      </w:r>
      <w:r w:rsidRPr="006948F5">
        <w:rPr>
          <w:rFonts w:ascii="Verdana" w:eastAsia="Times New Roman" w:hAnsi="Verdana" w:cs="Times New Roman"/>
          <w:i/>
          <w:iCs/>
          <w:sz w:val="24"/>
          <w:szCs w:val="24"/>
        </w:rPr>
        <w:t xml:space="preserve"> September.  Hence interested Members may please confirm their participation immediately.</w:t>
      </w:r>
    </w:p>
    <w:tbl>
      <w:tblPr>
        <w:tblW w:w="0" w:type="auto"/>
        <w:tblInd w:w="198" w:type="dxa"/>
        <w:tblCellMar>
          <w:left w:w="0" w:type="dxa"/>
          <w:right w:w="0" w:type="dxa"/>
        </w:tblCellMar>
        <w:tblLook w:val="04A0"/>
      </w:tblPr>
      <w:tblGrid>
        <w:gridCol w:w="3240"/>
        <w:gridCol w:w="5670"/>
      </w:tblGrid>
      <w:tr w:rsidR="006948F5" w:rsidRPr="006948F5" w:rsidTr="006948F5">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Name of the Account Holder</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Council for Leather Exports</w:t>
            </w:r>
          </w:p>
        </w:tc>
      </w:tr>
      <w:tr w:rsidR="006948F5" w:rsidRPr="006948F5" w:rsidTr="006948F5">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Name of the Bank</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Central Bank of India</w:t>
            </w:r>
          </w:p>
        </w:tc>
      </w:tr>
      <w:tr w:rsidR="006948F5" w:rsidRPr="006948F5" w:rsidTr="006948F5">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SB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3670310575</w:t>
            </w:r>
          </w:p>
        </w:tc>
      </w:tr>
      <w:tr w:rsidR="006948F5" w:rsidRPr="006948F5" w:rsidTr="006948F5">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Re- Entered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3670310575</w:t>
            </w:r>
          </w:p>
        </w:tc>
      </w:tr>
      <w:tr w:rsidR="006948F5" w:rsidRPr="006948F5" w:rsidTr="006948F5">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IFSC Code</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CBIN0283026</w:t>
            </w:r>
          </w:p>
        </w:tc>
      </w:tr>
      <w:tr w:rsidR="006948F5" w:rsidRPr="006948F5" w:rsidTr="006948F5">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Branch</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lang w:val="en-IN"/>
              </w:rPr>
              <w:t>Industrial Finance Branch, Egmore, Chennai</w:t>
            </w:r>
          </w:p>
        </w:tc>
      </w:tr>
    </w:tbl>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lastRenderedPageBreak/>
        <w:t>Visa :</w:t>
      </w:r>
      <w:r w:rsidRPr="006948F5">
        <w:rPr>
          <w:rFonts w:ascii="Verdana" w:eastAsia="Times New Roman" w:hAnsi="Verdana" w:cs="Times New Roman"/>
          <w:sz w:val="24"/>
          <w:szCs w:val="24"/>
        </w:rPr>
        <w:t> </w:t>
      </w:r>
    </w:p>
    <w:p w:rsidR="006948F5" w:rsidRPr="006948F5" w:rsidRDefault="006948F5" w:rsidP="006948F5">
      <w:pPr>
        <w:spacing w:before="100" w:beforeAutospacing="1" w:after="111"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Members have to arrange Visa to Italy on their own. CLE will issue the Visa Recommendation Letters to the participants.  Non-issuance of Visa will not be considered as a reason for withdrawal of participation.</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Refund Policy:</w:t>
      </w:r>
      <w:r w:rsidRPr="006948F5">
        <w:rPr>
          <w:rFonts w:ascii="Verdana" w:eastAsia="Times New Roman" w:hAnsi="Verdana" w:cs="Times New Roman"/>
          <w:sz w:val="24"/>
          <w:szCs w:val="24"/>
        </w:rPr>
        <w:t xml:space="preserve"> Members may note that there will be No refund of participation fee in case of cancellation of participation, after remitting participation fee.</w:t>
      </w:r>
    </w:p>
    <w:p w:rsidR="006948F5" w:rsidRPr="006948F5" w:rsidRDefault="006948F5" w:rsidP="006948F5">
      <w:pPr>
        <w:spacing w:before="100" w:beforeAutospacing="1" w:after="100" w:afterAutospacing="1" w:line="240" w:lineRule="auto"/>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 xml:space="preserve">Accordingly, members may consider their participation in the India Footwear and Leather Products Show in Madrid and confirm their participation to </w:t>
      </w:r>
      <w:hyperlink r:id="rId5" w:tgtFrame="_blank" w:history="1">
        <w:r w:rsidRPr="006948F5">
          <w:rPr>
            <w:rFonts w:ascii="Verdana" w:eastAsia="Times New Roman" w:hAnsi="Verdana" w:cs="Times New Roman"/>
            <w:color w:val="0000FF"/>
            <w:sz w:val="24"/>
            <w:szCs w:val="24"/>
            <w:u w:val="single"/>
          </w:rPr>
          <w:t>ad-imdfairs@cleindia.com</w:t>
        </w:r>
      </w:hyperlink>
      <w:r w:rsidRPr="006948F5">
        <w:rPr>
          <w:rFonts w:ascii="Verdana" w:eastAsia="Times New Roman" w:hAnsi="Verdana" w:cs="Times New Roman"/>
          <w:sz w:val="24"/>
          <w:szCs w:val="24"/>
        </w:rPr>
        <w:t xml:space="preserve"> by return mail, by sending the attached application forms, duly filled-in.</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We take this opportunity to inform that, CLE has already issued circular to members for participation in the India Footwear &amp; Leather Products Show in Dusseldorf, Germany to be held on 2</w:t>
      </w:r>
      <w:r w:rsidRPr="006948F5">
        <w:rPr>
          <w:rFonts w:ascii="Verdana" w:eastAsia="Times New Roman" w:hAnsi="Verdana" w:cs="Times New Roman"/>
          <w:b/>
          <w:bCs/>
          <w:sz w:val="24"/>
          <w:szCs w:val="24"/>
          <w:vertAlign w:val="superscript"/>
        </w:rPr>
        <w:t>nd</w:t>
      </w:r>
      <w:r w:rsidRPr="006948F5">
        <w:rPr>
          <w:rFonts w:ascii="Verdana" w:eastAsia="Times New Roman" w:hAnsi="Verdana" w:cs="Times New Roman"/>
          <w:b/>
          <w:bCs/>
          <w:sz w:val="24"/>
          <w:szCs w:val="24"/>
        </w:rPr>
        <w:t xml:space="preserve"> and 3</w:t>
      </w:r>
      <w:r w:rsidRPr="006948F5">
        <w:rPr>
          <w:rFonts w:ascii="Verdana" w:eastAsia="Times New Roman" w:hAnsi="Verdana" w:cs="Times New Roman"/>
          <w:b/>
          <w:bCs/>
          <w:sz w:val="24"/>
          <w:szCs w:val="24"/>
          <w:vertAlign w:val="superscript"/>
        </w:rPr>
        <w:t>rd</w:t>
      </w:r>
      <w:r w:rsidRPr="006948F5">
        <w:rPr>
          <w:rFonts w:ascii="Verdana" w:eastAsia="Times New Roman" w:hAnsi="Verdana" w:cs="Times New Roman"/>
          <w:b/>
          <w:bCs/>
          <w:sz w:val="24"/>
          <w:szCs w:val="24"/>
        </w:rPr>
        <w:t xml:space="preserve"> November, 2022.   Enlistment of participants for this show is going to be closed very soon.  </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b/>
          <w:bCs/>
          <w:sz w:val="24"/>
          <w:szCs w:val="24"/>
        </w:rPr>
        <w:t xml:space="preserve">Keeping in view the above, Members may consider participating in both Germany and Spain Shows and plan their travel schedule accordingly.   </w:t>
      </w:r>
    </w:p>
    <w:p w:rsidR="006948F5" w:rsidRPr="006948F5" w:rsidRDefault="006948F5" w:rsidP="006948F5">
      <w:pPr>
        <w:spacing w:before="100" w:beforeAutospacing="1" w:after="0" w:line="266" w:lineRule="atLeast"/>
        <w:jc w:val="both"/>
        <w:rPr>
          <w:rFonts w:ascii="Times New Roman" w:eastAsia="Times New Roman" w:hAnsi="Times New Roman" w:cs="Times New Roman"/>
          <w:sz w:val="24"/>
          <w:szCs w:val="24"/>
        </w:rPr>
      </w:pPr>
      <w:r w:rsidRPr="006948F5">
        <w:rPr>
          <w:rFonts w:ascii="Verdana" w:eastAsia="Times New Roman" w:hAnsi="Verdana" w:cs="Times New Roman"/>
          <w:sz w:val="24"/>
          <w:szCs w:val="24"/>
        </w:rPr>
        <w:t>With best regards,</w:t>
      </w:r>
    </w:p>
    <w:p w:rsidR="006948F5" w:rsidRPr="006948F5" w:rsidRDefault="006948F5" w:rsidP="006948F5">
      <w:pPr>
        <w:spacing w:before="100" w:beforeAutospacing="1" w:after="0" w:line="266" w:lineRule="atLeast"/>
        <w:rPr>
          <w:rFonts w:ascii="Times New Roman" w:eastAsia="Times New Roman" w:hAnsi="Times New Roman" w:cs="Times New Roman"/>
          <w:sz w:val="24"/>
          <w:szCs w:val="24"/>
        </w:rPr>
      </w:pPr>
      <w:r w:rsidRPr="006948F5">
        <w:rPr>
          <w:rFonts w:ascii="Verdana" w:eastAsia="Times New Roman" w:hAnsi="Verdana" w:cs="Times New Roman"/>
          <w:sz w:val="24"/>
          <w:szCs w:val="24"/>
        </w:rPr>
        <w:t>R Selvam, IAS</w:t>
      </w:r>
      <w:r w:rsidRPr="006948F5">
        <w:rPr>
          <w:rFonts w:ascii="Verdana" w:eastAsia="Times New Roman" w:hAnsi="Verdana" w:cs="Times New Roman"/>
          <w:sz w:val="24"/>
          <w:szCs w:val="24"/>
        </w:rPr>
        <w:br/>
        <w:t>Executive Director</w:t>
      </w:r>
      <w:r w:rsidRPr="006948F5">
        <w:rPr>
          <w:rFonts w:ascii="Verdana" w:eastAsia="Times New Roman" w:hAnsi="Verdana" w:cs="Times New Roman"/>
          <w:sz w:val="24"/>
          <w:szCs w:val="24"/>
        </w:rPr>
        <w:br/>
        <w:t>Council for Leather Exports</w:t>
      </w:r>
    </w:p>
    <w:p w:rsidR="007D0B38" w:rsidRDefault="007D0B38"/>
    <w:sectPr w:rsidR="007D0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6ED0"/>
    <w:multiLevelType w:val="multilevel"/>
    <w:tmpl w:val="01022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6948F5"/>
    <w:rsid w:val="006948F5"/>
    <w:rsid w:val="007D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8F5"/>
    <w:rPr>
      <w:color w:val="0000FF"/>
      <w:u w:val="single"/>
    </w:rPr>
  </w:style>
</w:styles>
</file>

<file path=word/webSettings.xml><?xml version="1.0" encoding="utf-8"?>
<w:webSettings xmlns:r="http://schemas.openxmlformats.org/officeDocument/2006/relationships" xmlns:w="http://schemas.openxmlformats.org/wordprocessingml/2006/main">
  <w:divs>
    <w:div w:id="633562890">
      <w:bodyDiv w:val="1"/>
      <w:marLeft w:val="0"/>
      <w:marRight w:val="0"/>
      <w:marTop w:val="0"/>
      <w:marBottom w:val="0"/>
      <w:divBdr>
        <w:top w:val="none" w:sz="0" w:space="0" w:color="auto"/>
        <w:left w:val="none" w:sz="0" w:space="0" w:color="auto"/>
        <w:bottom w:val="none" w:sz="0" w:space="0" w:color="auto"/>
        <w:right w:val="none" w:sz="0" w:space="0" w:color="auto"/>
      </w:divBdr>
      <w:divsChild>
        <w:div w:id="1774934307">
          <w:marLeft w:val="0"/>
          <w:marRight w:val="0"/>
          <w:marTop w:val="0"/>
          <w:marBottom w:val="0"/>
          <w:divBdr>
            <w:top w:val="none" w:sz="0" w:space="0" w:color="auto"/>
            <w:left w:val="none" w:sz="0" w:space="0" w:color="auto"/>
            <w:bottom w:val="none" w:sz="0" w:space="0" w:color="auto"/>
            <w:right w:val="none" w:sz="0" w:space="0" w:color="auto"/>
          </w:divBdr>
          <w:divsChild>
            <w:div w:id="1300918830">
              <w:marLeft w:val="0"/>
              <w:marRight w:val="0"/>
              <w:marTop w:val="0"/>
              <w:marBottom w:val="0"/>
              <w:divBdr>
                <w:top w:val="none" w:sz="0" w:space="0" w:color="auto"/>
                <w:left w:val="none" w:sz="0" w:space="0" w:color="auto"/>
                <w:bottom w:val="none" w:sz="0" w:space="0" w:color="auto"/>
                <w:right w:val="none" w:sz="0" w:space="0" w:color="auto"/>
              </w:divBdr>
              <w:divsChild>
                <w:div w:id="1110466392">
                  <w:marLeft w:val="0"/>
                  <w:marRight w:val="0"/>
                  <w:marTop w:val="0"/>
                  <w:marBottom w:val="0"/>
                  <w:divBdr>
                    <w:top w:val="none" w:sz="0" w:space="0" w:color="auto"/>
                    <w:left w:val="none" w:sz="0" w:space="0" w:color="auto"/>
                    <w:bottom w:val="none" w:sz="0" w:space="0" w:color="auto"/>
                    <w:right w:val="none" w:sz="0" w:space="0" w:color="auto"/>
                  </w:divBdr>
                  <w:divsChild>
                    <w:div w:id="634337436">
                      <w:marLeft w:val="0"/>
                      <w:marRight w:val="0"/>
                      <w:marTop w:val="0"/>
                      <w:marBottom w:val="0"/>
                      <w:divBdr>
                        <w:top w:val="none" w:sz="0" w:space="0" w:color="auto"/>
                        <w:left w:val="none" w:sz="0" w:space="0" w:color="auto"/>
                        <w:bottom w:val="none" w:sz="0" w:space="0" w:color="auto"/>
                        <w:right w:val="none" w:sz="0" w:space="0" w:color="auto"/>
                      </w:divBdr>
                      <w:divsChild>
                        <w:div w:id="1126237599">
                          <w:marLeft w:val="0"/>
                          <w:marRight w:val="0"/>
                          <w:marTop w:val="0"/>
                          <w:marBottom w:val="0"/>
                          <w:divBdr>
                            <w:top w:val="none" w:sz="0" w:space="0" w:color="auto"/>
                            <w:left w:val="none" w:sz="0" w:space="0" w:color="auto"/>
                            <w:bottom w:val="none" w:sz="0" w:space="0" w:color="auto"/>
                            <w:right w:val="none" w:sz="0" w:space="0" w:color="auto"/>
                          </w:divBdr>
                          <w:divsChild>
                            <w:div w:id="7688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mdfairs@cle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5867</Characters>
  <Application>Microsoft Office Word</Application>
  <DocSecurity>0</DocSecurity>
  <Lines>48</Lines>
  <Paragraphs>13</Paragraphs>
  <ScaleCrop>false</ScaleCrop>
  <Company>Microsoft</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2022-09-20T05:05:00Z</dcterms:created>
  <dcterms:modified xsi:type="dcterms:W3CDTF">2022-09-20T05:05:00Z</dcterms:modified>
</cp:coreProperties>
</file>