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43" w:rsidRPr="00F01943" w:rsidRDefault="00F01943" w:rsidP="00F01943">
      <w:pPr>
        <w:spacing w:after="0" w:line="240" w:lineRule="auto"/>
        <w:rPr>
          <w:rFonts w:ascii="Times New Roman" w:eastAsia="Times New Roman" w:hAnsi="Times New Roman" w:cs="Times New Roman"/>
          <w:sz w:val="24"/>
          <w:szCs w:val="24"/>
        </w:rPr>
      </w:pPr>
      <w:proofErr w:type="gramStart"/>
      <w:r w:rsidRPr="00F01943">
        <w:rPr>
          <w:rFonts w:ascii="Verdana" w:eastAsia="Times New Roman" w:hAnsi="Verdana" w:cs="Times New Roman"/>
          <w:color w:val="000000"/>
          <w:sz w:val="24"/>
          <w:szCs w:val="24"/>
        </w:rPr>
        <w:t>CLE/HO/IMD/</w:t>
      </w:r>
      <w:proofErr w:type="spellStart"/>
      <w:r w:rsidRPr="00F01943">
        <w:rPr>
          <w:rFonts w:ascii="Verdana" w:eastAsia="Times New Roman" w:hAnsi="Verdana" w:cs="Times New Roman"/>
          <w:color w:val="000000"/>
          <w:sz w:val="24"/>
          <w:szCs w:val="24"/>
        </w:rPr>
        <w:t>Couromoda</w:t>
      </w:r>
      <w:proofErr w:type="spellEnd"/>
      <w:r w:rsidRPr="00F01943">
        <w:rPr>
          <w:rFonts w:ascii="Verdana" w:eastAsia="Times New Roman" w:hAnsi="Verdana" w:cs="Times New Roman"/>
          <w:color w:val="000000"/>
          <w:sz w:val="24"/>
          <w:szCs w:val="24"/>
        </w:rPr>
        <w:t>/2022-23</w:t>
      </w:r>
      <w:r w:rsidRPr="00F01943">
        <w:rPr>
          <w:rFonts w:ascii="Verdana" w:eastAsia="Times New Roman" w:hAnsi="Verdana" w:cs="Times New Roman"/>
          <w:color w:val="000000"/>
          <w:sz w:val="24"/>
          <w:szCs w:val="24"/>
        </w:rPr>
        <w:tab/>
      </w:r>
      <w:r w:rsidRPr="00F01943">
        <w:rPr>
          <w:rFonts w:ascii="Verdana" w:eastAsia="Times New Roman" w:hAnsi="Verdana" w:cs="Times New Roman"/>
          <w:color w:val="000000"/>
          <w:sz w:val="24"/>
          <w:szCs w:val="24"/>
        </w:rPr>
        <w:tab/>
      </w:r>
      <w:r w:rsidRPr="00F01943">
        <w:rPr>
          <w:rFonts w:ascii="Verdana" w:eastAsia="Times New Roman" w:hAnsi="Verdana" w:cs="Times New Roman"/>
          <w:color w:val="000000"/>
          <w:sz w:val="24"/>
          <w:szCs w:val="24"/>
        </w:rPr>
        <w:tab/>
      </w:r>
      <w:r w:rsidRPr="00F01943">
        <w:rPr>
          <w:rFonts w:ascii="Verdana" w:eastAsia="Times New Roman" w:hAnsi="Verdana" w:cs="Times New Roman"/>
          <w:color w:val="000000"/>
          <w:sz w:val="24"/>
          <w:szCs w:val="24"/>
        </w:rPr>
        <w:tab/>
      </w:r>
      <w:r w:rsidRPr="00F01943">
        <w:rPr>
          <w:rFonts w:ascii="Verdana" w:eastAsia="Times New Roman" w:hAnsi="Verdana" w:cs="Times New Roman"/>
          <w:color w:val="000000"/>
          <w:sz w:val="24"/>
          <w:szCs w:val="24"/>
        </w:rPr>
        <w:tab/>
        <w:t xml:space="preserve"> 3rdNovember, 2022</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color w:val="000000"/>
          <w:sz w:val="24"/>
          <w:szCs w:val="24"/>
        </w:rPr>
        <w:t>To.</w:t>
      </w:r>
      <w:proofErr w:type="gramEnd"/>
      <w:r w:rsidRPr="00F01943">
        <w:rPr>
          <w:rFonts w:ascii="Times New Roman" w:eastAsia="Times New Roman" w:hAnsi="Times New Roman" w:cs="Times New Roman"/>
          <w:sz w:val="24"/>
          <w:szCs w:val="24"/>
        </w:rPr>
        <w:br/>
      </w:r>
      <w:r w:rsidRPr="00F01943">
        <w:rPr>
          <w:rFonts w:ascii="Verdana" w:eastAsia="Times New Roman" w:hAnsi="Verdana" w:cs="Times New Roman"/>
          <w:b/>
          <w:color w:val="000000"/>
          <w:sz w:val="24"/>
          <w:szCs w:val="24"/>
        </w:rPr>
        <w:t>The Members of CLE</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color w:val="000000"/>
          <w:sz w:val="24"/>
          <w:szCs w:val="24"/>
        </w:rPr>
        <w:t xml:space="preserve">Dear members, </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rPr>
        <w:t xml:space="preserve">Sub:- </w:t>
      </w:r>
      <w:r w:rsidRPr="00F01943">
        <w:rPr>
          <w:rFonts w:ascii="Times New Roman" w:eastAsia="Times New Roman" w:hAnsi="Times New Roman" w:cs="Times New Roman"/>
        </w:rPr>
        <w:tab/>
      </w:r>
      <w:r w:rsidRPr="00F01943">
        <w:rPr>
          <w:rFonts w:ascii="Times New Roman" w:eastAsia="Times New Roman" w:hAnsi="Times New Roman" w:cs="Times New Roman"/>
          <w:b/>
          <w:bCs/>
        </w:rPr>
        <w:t>Organizing participation of CLE members in the 50</w:t>
      </w:r>
      <w:r w:rsidRPr="00F01943">
        <w:rPr>
          <w:rFonts w:ascii="Times New Roman" w:eastAsia="Times New Roman" w:hAnsi="Times New Roman" w:cs="Times New Roman"/>
          <w:b/>
          <w:bCs/>
          <w:vertAlign w:val="superscript"/>
        </w:rPr>
        <w:t xml:space="preserve">th </w:t>
      </w:r>
      <w:r w:rsidRPr="00F01943">
        <w:rPr>
          <w:rFonts w:ascii="Times New Roman" w:eastAsia="Times New Roman" w:hAnsi="Times New Roman" w:cs="Times New Roman"/>
          <w:b/>
          <w:bCs/>
        </w:rPr>
        <w:t xml:space="preserve">edition of </w:t>
      </w:r>
      <w:proofErr w:type="spellStart"/>
      <w:r w:rsidRPr="00F01943">
        <w:rPr>
          <w:rFonts w:ascii="Times New Roman" w:eastAsia="Times New Roman" w:hAnsi="Times New Roman" w:cs="Times New Roman"/>
          <w:b/>
          <w:bCs/>
        </w:rPr>
        <w:t>Couromoda</w:t>
      </w:r>
      <w:proofErr w:type="spellEnd"/>
      <w:r w:rsidRPr="00F01943">
        <w:rPr>
          <w:rFonts w:ascii="Times New Roman" w:eastAsia="Times New Roman" w:hAnsi="Times New Roman" w:cs="Times New Roman"/>
          <w:b/>
          <w:bCs/>
        </w:rPr>
        <w:t xml:space="preserve"> – International Footwear Fair, Artifacts and Accessories, Sao Paulo, Brazil (January 16-18, 2023) </w:t>
      </w:r>
      <w:r w:rsidRPr="00F01943">
        <w:rPr>
          <w:rFonts w:ascii="Times New Roman" w:eastAsia="Times New Roman" w:hAnsi="Times New Roman" w:cs="Times New Roman"/>
          <w:b/>
          <w:bCs/>
          <w:u w:val="single"/>
        </w:rPr>
        <w:t>with funding support of Ministry of MSME under IC Scheme</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Calibri" w:hAnsi="Verdana" w:cs="Times New Roman"/>
        </w:rPr>
        <w:t xml:space="preserve">CLE propose to organize group participation of member-companies in the </w:t>
      </w:r>
      <w:r w:rsidRPr="00F01943">
        <w:rPr>
          <w:rFonts w:ascii="Times New Roman" w:eastAsia="Times New Roman" w:hAnsi="Times New Roman" w:cs="Times New Roman"/>
          <w:b/>
          <w:bCs/>
          <w:color w:val="000000"/>
          <w:spacing w:val="-3"/>
        </w:rPr>
        <w:t>50</w:t>
      </w:r>
      <w:r w:rsidRPr="00F01943">
        <w:rPr>
          <w:rFonts w:ascii="Times New Roman" w:eastAsia="Times New Roman" w:hAnsi="Times New Roman" w:cs="Times New Roman"/>
          <w:b/>
          <w:bCs/>
          <w:color w:val="000000"/>
          <w:spacing w:val="-3"/>
          <w:vertAlign w:val="superscript"/>
        </w:rPr>
        <w:t xml:space="preserve">th </w:t>
      </w:r>
      <w:r w:rsidRPr="00F01943">
        <w:rPr>
          <w:rFonts w:ascii="Times New Roman" w:eastAsia="Times New Roman" w:hAnsi="Times New Roman" w:cs="Times New Roman"/>
          <w:b/>
          <w:bCs/>
          <w:color w:val="000000"/>
          <w:spacing w:val="-3"/>
        </w:rPr>
        <w:t xml:space="preserve">edition of </w:t>
      </w:r>
      <w:proofErr w:type="spellStart"/>
      <w:r w:rsidRPr="00F01943">
        <w:rPr>
          <w:rFonts w:ascii="Times New Roman" w:eastAsia="Times New Roman" w:hAnsi="Times New Roman" w:cs="Times New Roman"/>
          <w:b/>
          <w:bCs/>
          <w:color w:val="000000"/>
          <w:spacing w:val="-3"/>
        </w:rPr>
        <w:t>Couromoda</w:t>
      </w:r>
      <w:proofErr w:type="spellEnd"/>
      <w:r w:rsidRPr="00F01943">
        <w:rPr>
          <w:rFonts w:ascii="Times New Roman" w:eastAsia="Times New Roman" w:hAnsi="Times New Roman" w:cs="Times New Roman"/>
          <w:b/>
          <w:bCs/>
          <w:color w:val="000000"/>
          <w:spacing w:val="-3"/>
        </w:rPr>
        <w:t xml:space="preserve"> – International Footwear Fair, Artifacts and Accessories at </w:t>
      </w:r>
      <w:r w:rsidRPr="00F01943">
        <w:rPr>
          <w:rFonts w:ascii="Verdana" w:eastAsia="Times New Roman" w:hAnsi="Verdana" w:cs="Times New Roman"/>
          <w:b/>
          <w:color w:val="000000"/>
          <w:spacing w:val="-5"/>
        </w:rPr>
        <w:t xml:space="preserve">Expo Center Norte, </w:t>
      </w:r>
      <w:r w:rsidRPr="00F01943">
        <w:rPr>
          <w:rFonts w:ascii="Times New Roman" w:eastAsia="Times New Roman" w:hAnsi="Times New Roman" w:cs="Times New Roman"/>
          <w:b/>
          <w:bCs/>
          <w:color w:val="000000"/>
          <w:spacing w:val="-3"/>
        </w:rPr>
        <w:t xml:space="preserve"> Sao Paulo, Brazil (January 16-18, 2023) </w:t>
      </w:r>
      <w:r w:rsidRPr="00F01943">
        <w:rPr>
          <w:rFonts w:ascii="Times New Roman" w:eastAsia="Times New Roman" w:hAnsi="Times New Roman" w:cs="Times New Roman"/>
          <w:bCs/>
          <w:color w:val="000000"/>
          <w:spacing w:val="-3"/>
        </w:rPr>
        <w:t xml:space="preserve">with the funding support of Ministry of MSME under IC Scheme. </w:t>
      </w:r>
      <w:r w:rsidRPr="00F01943">
        <w:rPr>
          <w:rFonts w:ascii="Verdana" w:eastAsia="Calibri" w:hAnsi="Verdana" w:cs="Times New Roman"/>
        </w:rPr>
        <w:t xml:space="preserve">CLE for the first time is planning to organize participation of our members in this fair. </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Calibri" w:hAnsi="Verdana" w:cs="Times New Roman"/>
          <w:b/>
          <w:u w:val="single"/>
        </w:rPr>
        <w:t>About the Fair</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Arial"/>
          <w:color w:val="000000"/>
          <w:shd w:val="clear" w:color="auto" w:fill="FFFFFF"/>
        </w:rPr>
        <w:t>COUROMODA - An international shoe, leather goods and accessories fair, the most important event held in Latin America, promote businesses and fosters networking at the footwear market. The fair brings shoe and leather goods exhibitors and receives qualified buyers from all over Brazil and 60 other countries. At COUROMODA, the buyers find collections for all kinds of consumers and every climate: ranging from popular to ultra-sophisticated fashion and from summer to winter. The new working year of the footwear industry traditionally starts at COUROMODA.</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Arial"/>
          <w:b/>
          <w:color w:val="000000"/>
          <w:u w:val="single"/>
          <w:shd w:val="clear" w:color="auto" w:fill="FFFFFF"/>
        </w:rPr>
        <w:t>Display Products</w:t>
      </w:r>
      <w:r w:rsidRPr="00F01943">
        <w:rPr>
          <w:rFonts w:ascii="Verdana" w:eastAsia="Times New Roman" w:hAnsi="Verdana" w:cs="Arial"/>
          <w:color w:val="000000"/>
          <w:shd w:val="clear" w:color="auto" w:fill="FFFFFF"/>
        </w:rPr>
        <w: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Symbol" w:eastAsia="Symbol" w:hAnsi="Symbol" w:cs="Symbol"/>
          <w:color w:val="000000"/>
          <w:sz w:val="29"/>
        </w:rPr>
        <w:t></w:t>
      </w:r>
      <w:r w:rsidRPr="00F01943">
        <w:rPr>
          <w:rFonts w:ascii="Times New Roman" w:eastAsia="Symbol" w:hAnsi="Times New Roman" w:cs="Times New Roman"/>
          <w:color w:val="000000"/>
          <w:sz w:val="14"/>
          <w:szCs w:val="14"/>
        </w:rPr>
        <w:t xml:space="preserve">        </w:t>
      </w:r>
      <w:r w:rsidRPr="00F01943">
        <w:rPr>
          <w:rFonts w:ascii="Verdana" w:eastAsia="Times New Roman" w:hAnsi="Verdana" w:cs="Arial"/>
          <w:color w:val="000000"/>
          <w:shd w:val="clear" w:color="auto" w:fill="FFFFFF"/>
        </w:rPr>
        <w:t>Footwear (both leather and non-leather</w:t>
      </w:r>
      <w:proofErr w:type="gramStart"/>
      <w:r w:rsidRPr="00F01943">
        <w:rPr>
          <w:rFonts w:ascii="Verdana" w:eastAsia="Times New Roman" w:hAnsi="Verdana" w:cs="Arial"/>
          <w:color w:val="000000"/>
          <w:shd w:val="clear" w:color="auto" w:fill="FFFFFF"/>
        </w:rPr>
        <w:t>)</w:t>
      </w:r>
      <w:proofErr w:type="gramEnd"/>
      <w:r w:rsidRPr="00F01943">
        <w:rPr>
          <w:rFonts w:ascii="Times New Roman" w:eastAsia="Times New Roman" w:hAnsi="Times New Roman" w:cs="Times New Roman"/>
          <w:sz w:val="24"/>
          <w:szCs w:val="24"/>
        </w:rPr>
        <w:br/>
      </w:r>
      <w:r w:rsidRPr="00F01943">
        <w:rPr>
          <w:rFonts w:ascii="Symbol" w:eastAsia="Symbol" w:hAnsi="Symbol" w:cs="Symbol"/>
          <w:color w:val="000000"/>
          <w:sz w:val="29"/>
        </w:rPr>
        <w:t></w:t>
      </w:r>
      <w:r w:rsidRPr="00F01943">
        <w:rPr>
          <w:rFonts w:ascii="Times New Roman" w:eastAsia="Symbol" w:hAnsi="Times New Roman" w:cs="Times New Roman"/>
          <w:color w:val="000000"/>
          <w:sz w:val="14"/>
          <w:szCs w:val="14"/>
        </w:rPr>
        <w:t xml:space="preserve">        </w:t>
      </w:r>
      <w:r w:rsidRPr="00F01943">
        <w:rPr>
          <w:rFonts w:ascii="Verdana" w:eastAsia="Times New Roman" w:hAnsi="Verdana" w:cs="Arial"/>
          <w:color w:val="000000"/>
          <w:shd w:val="clear" w:color="auto" w:fill="FFFFFF"/>
        </w:rPr>
        <w:t>Leather Goods and Accessories</w:t>
      </w:r>
      <w:r w:rsidRPr="00F01943">
        <w:rPr>
          <w:rFonts w:ascii="Times New Roman" w:eastAsia="Times New Roman" w:hAnsi="Times New Roman" w:cs="Times New Roman"/>
          <w:sz w:val="24"/>
          <w:szCs w:val="24"/>
        </w:rPr>
        <w:br/>
      </w:r>
      <w:r w:rsidRPr="00F01943">
        <w:rPr>
          <w:rFonts w:ascii="Symbol" w:eastAsia="Symbol" w:hAnsi="Symbol" w:cs="Symbol"/>
          <w:color w:val="000000"/>
          <w:sz w:val="29"/>
        </w:rPr>
        <w:t></w:t>
      </w:r>
      <w:r w:rsidRPr="00F01943">
        <w:rPr>
          <w:rFonts w:ascii="Times New Roman" w:eastAsia="Symbol" w:hAnsi="Times New Roman" w:cs="Times New Roman"/>
          <w:color w:val="000000"/>
          <w:sz w:val="14"/>
          <w:szCs w:val="14"/>
        </w:rPr>
        <w:t xml:space="preserve">        </w:t>
      </w:r>
      <w:r w:rsidRPr="00F01943">
        <w:rPr>
          <w:rFonts w:ascii="Verdana" w:eastAsia="Times New Roman" w:hAnsi="Verdana" w:cs="Arial"/>
          <w:color w:val="000000"/>
          <w:shd w:val="clear" w:color="auto" w:fill="FFFFFF"/>
        </w:rPr>
        <w:t>Leather Garments</w:t>
      </w:r>
      <w:r w:rsidRPr="00F01943">
        <w:rPr>
          <w:rFonts w:ascii="Times New Roman" w:eastAsia="Times New Roman" w:hAnsi="Times New Roman" w:cs="Times New Roman"/>
          <w:sz w:val="24"/>
          <w:szCs w:val="24"/>
        </w:rPr>
        <w:br/>
      </w:r>
      <w:r w:rsidRPr="00F01943">
        <w:rPr>
          <w:rFonts w:ascii="Symbol" w:eastAsia="Symbol" w:hAnsi="Symbol" w:cs="Symbol"/>
          <w:color w:val="000000"/>
          <w:sz w:val="29"/>
        </w:rPr>
        <w:t></w:t>
      </w:r>
      <w:r w:rsidRPr="00F01943">
        <w:rPr>
          <w:rFonts w:ascii="Times New Roman" w:eastAsia="Symbol" w:hAnsi="Times New Roman" w:cs="Times New Roman"/>
          <w:color w:val="000000"/>
          <w:sz w:val="14"/>
          <w:szCs w:val="14"/>
        </w:rPr>
        <w:t xml:space="preserve">        </w:t>
      </w:r>
      <w:r w:rsidRPr="00F01943">
        <w:rPr>
          <w:rFonts w:ascii="Verdana" w:eastAsia="Times New Roman" w:hAnsi="Verdana" w:cs="Arial"/>
          <w:color w:val="000000"/>
          <w:shd w:val="clear" w:color="auto" w:fill="FFFFFF"/>
        </w:rPr>
        <w:t>Sports Goods items</w:t>
      </w:r>
      <w:r w:rsidRPr="00F01943">
        <w:rPr>
          <w:rFonts w:ascii="Times New Roman" w:eastAsia="Times New Roman" w:hAnsi="Times New Roman" w:cs="Times New Roman"/>
          <w:sz w:val="24"/>
          <w:szCs w:val="24"/>
        </w:rPr>
        <w:br/>
      </w:r>
      <w:r w:rsidRPr="00F01943">
        <w:rPr>
          <w:rFonts w:ascii="Symbol" w:eastAsia="Symbol" w:hAnsi="Symbol" w:cs="Symbol"/>
          <w:color w:val="000000"/>
          <w:sz w:val="29"/>
        </w:rPr>
        <w:t></w:t>
      </w:r>
      <w:r w:rsidRPr="00F01943">
        <w:rPr>
          <w:rFonts w:ascii="Times New Roman" w:eastAsia="Symbol" w:hAnsi="Times New Roman" w:cs="Times New Roman"/>
          <w:color w:val="000000"/>
          <w:sz w:val="14"/>
          <w:szCs w:val="14"/>
        </w:rPr>
        <w:t xml:space="preserve">        </w:t>
      </w:r>
      <w:r w:rsidRPr="00F01943">
        <w:rPr>
          <w:rFonts w:ascii="Verdana" w:eastAsia="Times New Roman" w:hAnsi="Verdana" w:cs="Arial"/>
          <w:color w:val="000000"/>
          <w:shd w:val="clear" w:color="auto" w:fill="FFFFFF"/>
        </w:rPr>
        <w:t>Participants can display finished leather also</w:t>
      </w:r>
    </w:p>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b/>
          <w:bCs/>
          <w:color w:val="000000"/>
          <w:spacing w:val="-3"/>
          <w:u w:val="single"/>
        </w:rPr>
        <w:t>CLE’s Participation with Ministry of MSME funding support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bCs/>
          <w:color w:val="000000"/>
          <w:spacing w:val="-3"/>
        </w:rPr>
        <w:t xml:space="preserve">CLE is organizing participation of members in this fair with the funding support of Ministry of MSME under IC Scheme.  </w:t>
      </w:r>
      <w:r w:rsidRPr="00F01943">
        <w:rPr>
          <w:rFonts w:ascii="Verdana" w:eastAsia="Times New Roman" w:hAnsi="Verdana" w:cs="Times New Roman"/>
          <w:sz w:val="24"/>
          <w:szCs w:val="24"/>
        </w:rPr>
        <w:t xml:space="preserve">The eligible items for participation of MSME units and the scale of assistance provided by Ministry of MSME would be as under: </w:t>
      </w:r>
    </w:p>
    <w:p w:rsidR="00F01943" w:rsidRPr="00F01943" w:rsidRDefault="00F01943" w:rsidP="00F01943">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720"/>
        <w:gridCol w:w="3240"/>
        <w:gridCol w:w="5328"/>
      </w:tblGrid>
      <w:tr w:rsidR="00F01943" w:rsidRPr="00F01943" w:rsidTr="00F01943">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b/>
                <w:sz w:val="24"/>
                <w:szCs w:val="24"/>
              </w:rPr>
              <w:t xml:space="preserve">S. </w:t>
            </w:r>
            <w:r w:rsidRPr="00F01943">
              <w:rPr>
                <w:rFonts w:ascii="Verdana" w:eastAsia="Times New Roman" w:hAnsi="Verdana" w:cs="Times New Roman"/>
                <w:b/>
                <w:sz w:val="24"/>
                <w:szCs w:val="24"/>
              </w:rPr>
              <w:lastRenderedPageBreak/>
              <w:t>No.</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b/>
                <w:sz w:val="24"/>
                <w:szCs w:val="24"/>
              </w:rPr>
              <w:lastRenderedPageBreak/>
              <w:t xml:space="preserve">Eligible items of </w:t>
            </w:r>
            <w:r w:rsidRPr="00F01943">
              <w:rPr>
                <w:rFonts w:ascii="Verdana" w:eastAsia="Times New Roman" w:hAnsi="Verdana" w:cs="Times New Roman"/>
                <w:b/>
                <w:sz w:val="24"/>
                <w:szCs w:val="24"/>
              </w:rPr>
              <w:lastRenderedPageBreak/>
              <w:t>expenditure</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b/>
                <w:sz w:val="24"/>
                <w:szCs w:val="24"/>
              </w:rPr>
              <w:lastRenderedPageBreak/>
              <w:t xml:space="preserve">Scale of assistance </w:t>
            </w:r>
          </w:p>
        </w:tc>
      </w:tr>
      <w:tr w:rsidR="00F01943" w:rsidRPr="00F01943" w:rsidTr="00F01943">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lastRenderedPageBreak/>
              <w:t>A.</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Space Rent (Stall Charges)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 xml:space="preserve">For Micro, Small and Medium entrepreneurs: 100% of the space rent subject to a maximum of Rs.3.00 </w:t>
            </w:r>
            <w:proofErr w:type="spellStart"/>
            <w:r w:rsidRPr="00F01943">
              <w:rPr>
                <w:rFonts w:ascii="Verdana" w:eastAsia="Times New Roman" w:hAnsi="Verdana" w:cs="Times New Roman"/>
                <w:sz w:val="24"/>
                <w:szCs w:val="24"/>
              </w:rPr>
              <w:t>lakh</w:t>
            </w:r>
            <w:proofErr w:type="spellEnd"/>
            <w:r w:rsidRPr="00F01943">
              <w:rPr>
                <w:rFonts w:ascii="Verdana" w:eastAsia="Times New Roman" w:hAnsi="Verdana" w:cs="Times New Roman"/>
                <w:sz w:val="24"/>
                <w:szCs w:val="24"/>
              </w:rPr>
              <w:t xml:space="preserve"> or actual rent paid, whichever is lower (for one MSME unit). </w:t>
            </w:r>
          </w:p>
        </w:tc>
      </w:tr>
      <w:tr w:rsidR="00F01943" w:rsidRPr="00F01943" w:rsidTr="00F01943">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B.</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Air Fare</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 xml:space="preserve">For Micro, Small and Medium entrepreneurs: 100% of the economy class airfare subject to a maximum of Rs.1.50 </w:t>
            </w:r>
            <w:proofErr w:type="spellStart"/>
            <w:r w:rsidRPr="00F01943">
              <w:rPr>
                <w:rFonts w:ascii="Verdana" w:eastAsia="Times New Roman" w:hAnsi="Verdana" w:cs="Times New Roman"/>
                <w:sz w:val="24"/>
                <w:szCs w:val="24"/>
              </w:rPr>
              <w:t>lakh</w:t>
            </w:r>
            <w:proofErr w:type="spellEnd"/>
            <w:r w:rsidRPr="00F01943">
              <w:rPr>
                <w:rFonts w:ascii="Verdana" w:eastAsia="Times New Roman" w:hAnsi="Verdana" w:cs="Times New Roman"/>
                <w:sz w:val="24"/>
                <w:szCs w:val="24"/>
              </w:rPr>
              <w:t xml:space="preserve"> or actual fare paid, whichever is lower (for one MSME unit) subject to following condition: a) </w:t>
            </w:r>
            <w:r w:rsidRPr="00F01943">
              <w:rPr>
                <w:rFonts w:ascii="Verdana" w:eastAsia="Times New Roman" w:hAnsi="Verdana" w:cs="Times New Roman"/>
                <w:b/>
                <w:sz w:val="24"/>
                <w:szCs w:val="24"/>
              </w:rPr>
              <w:t>Journey/Stay should be within a span of 30 days including the period of event.</w:t>
            </w:r>
          </w:p>
        </w:tc>
      </w:tr>
      <w:tr w:rsidR="00F01943" w:rsidRPr="00F01943" w:rsidTr="00F01943">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C.</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Freight charges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t>Actual subject to maximum of Rs. 50,000/- per MSME unit and Rs. 75,000/- per MSME for Latin American Countries.</w:t>
            </w:r>
          </w:p>
        </w:tc>
      </w:tr>
    </w:tbl>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Times New Roman" w:eastAsia="Times New Roman" w:hAnsi="Times New Roman" w:cs="Times New Roman"/>
          <w:sz w:val="24"/>
          <w:szCs w:val="24"/>
        </w:rPr>
        <w:br/>
      </w:r>
      <w:r w:rsidRPr="00F01943">
        <w:rPr>
          <w:rFonts w:ascii="Verdana" w:eastAsia="Times New Roman" w:hAnsi="Verdana" w:cs="Times New Roman"/>
          <w:b/>
          <w:sz w:val="24"/>
          <w:szCs w:val="24"/>
          <w:u w:val="single"/>
        </w:rPr>
        <w:t>Major guidelines for availing MSME funding support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 xml:space="preserve">The Ministry of Micro, Small &amp; Medium Enterprises (MSME) has conveyed approval for CLE’s proposal seeking funding support for organizing group participation of members in the </w:t>
      </w:r>
      <w:proofErr w:type="spellStart"/>
      <w:r w:rsidRPr="00F01943">
        <w:rPr>
          <w:rFonts w:ascii="Verdana" w:eastAsia="Times New Roman" w:hAnsi="Verdana" w:cs="Times New Roman"/>
          <w:sz w:val="24"/>
          <w:szCs w:val="24"/>
        </w:rPr>
        <w:t>Couromoda</w:t>
      </w:r>
      <w:proofErr w:type="spellEnd"/>
      <w:r w:rsidRPr="00F01943">
        <w:rPr>
          <w:rFonts w:ascii="Verdana" w:eastAsia="Times New Roman" w:hAnsi="Verdana" w:cs="Times New Roman"/>
          <w:sz w:val="24"/>
          <w:szCs w:val="24"/>
        </w:rPr>
        <w:t xml:space="preserve"> Fair, Brazil (January 16-18, 2023), under International Cooperation (IC) Scheme of the Ministry, </w:t>
      </w:r>
      <w:r w:rsidRPr="00F01943">
        <w:rPr>
          <w:rFonts w:ascii="Verdana" w:eastAsia="Times New Roman" w:hAnsi="Verdana" w:cs="Times New Roman"/>
          <w:b/>
          <w:sz w:val="24"/>
          <w:szCs w:val="24"/>
        </w:rPr>
        <w:t>subject to compliance of the following conditions and requirements by the participating companies</w:t>
      </w:r>
      <w:r w:rsidRPr="00F01943">
        <w:rPr>
          <w:rFonts w:ascii="Verdana" w:eastAsia="Times New Roman" w:hAnsi="Verdana" w:cs="Times New Roman"/>
          <w:sz w:val="24"/>
          <w:szCs w:val="24"/>
        </w:rPr>
        <w: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(1)   The member-participants should have valid ‘</w:t>
      </w:r>
      <w:proofErr w:type="spellStart"/>
      <w:r w:rsidRPr="00F01943">
        <w:rPr>
          <w:rFonts w:ascii="Verdana" w:eastAsia="Times New Roman" w:hAnsi="Verdana" w:cs="Times New Roman"/>
          <w:sz w:val="24"/>
          <w:szCs w:val="24"/>
        </w:rPr>
        <w:t>Udyog</w:t>
      </w:r>
      <w:proofErr w:type="spellEnd"/>
      <w:r w:rsidRPr="00F01943">
        <w:rPr>
          <w:rFonts w:ascii="Verdana" w:eastAsia="Times New Roman" w:hAnsi="Verdana" w:cs="Times New Roman"/>
          <w:sz w:val="24"/>
          <w:szCs w:val="24"/>
        </w:rPr>
        <w:t xml:space="preserve"> </w:t>
      </w:r>
      <w:proofErr w:type="spellStart"/>
      <w:r w:rsidRPr="00F01943">
        <w:rPr>
          <w:rFonts w:ascii="Verdana" w:eastAsia="Times New Roman" w:hAnsi="Verdana" w:cs="Times New Roman"/>
          <w:sz w:val="24"/>
          <w:szCs w:val="24"/>
        </w:rPr>
        <w:t>Aadhar</w:t>
      </w:r>
      <w:proofErr w:type="spellEnd"/>
      <w:r w:rsidRPr="00F01943">
        <w:rPr>
          <w:rFonts w:ascii="Verdana" w:eastAsia="Times New Roman" w:hAnsi="Verdana" w:cs="Times New Roman"/>
          <w:sz w:val="24"/>
          <w:szCs w:val="24"/>
        </w:rPr>
        <w:t xml:space="preserve"> Registration Certificate (UARC), issued by the Ministry of MSME.  </w:t>
      </w:r>
      <w:proofErr w:type="spellStart"/>
      <w:r w:rsidRPr="00F01943">
        <w:rPr>
          <w:rFonts w:ascii="Verdana" w:eastAsia="Times New Roman" w:hAnsi="Verdana" w:cs="Times New Roman"/>
          <w:sz w:val="24"/>
          <w:szCs w:val="24"/>
        </w:rPr>
        <w:t>Udyog</w:t>
      </w:r>
      <w:proofErr w:type="spellEnd"/>
      <w:r w:rsidRPr="00F01943">
        <w:rPr>
          <w:rFonts w:ascii="Verdana" w:eastAsia="Times New Roman" w:hAnsi="Verdana" w:cs="Times New Roman"/>
          <w:sz w:val="24"/>
          <w:szCs w:val="24"/>
        </w:rPr>
        <w:t xml:space="preserve"> </w:t>
      </w:r>
      <w:proofErr w:type="spellStart"/>
      <w:r w:rsidRPr="00F01943">
        <w:rPr>
          <w:rFonts w:ascii="Verdana" w:eastAsia="Times New Roman" w:hAnsi="Verdana" w:cs="Times New Roman"/>
          <w:sz w:val="24"/>
          <w:szCs w:val="24"/>
        </w:rPr>
        <w:t>Aadhar</w:t>
      </w:r>
      <w:proofErr w:type="spellEnd"/>
      <w:r w:rsidRPr="00F01943">
        <w:rPr>
          <w:rFonts w:ascii="Verdana" w:eastAsia="Times New Roman" w:hAnsi="Verdana" w:cs="Times New Roman"/>
          <w:sz w:val="24"/>
          <w:szCs w:val="24"/>
        </w:rPr>
        <w:t xml:space="preserve"> filed after the date of event will not be accepted for settlement of claim.</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(2)   Re-imbursement of airfare will be done for one representative from one MSME unit which participated in the event.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 xml:space="preserve">(3) Participants have to submit the </w:t>
      </w:r>
      <w:proofErr w:type="gramStart"/>
      <w:r w:rsidRPr="00F01943">
        <w:rPr>
          <w:rFonts w:ascii="Verdana" w:eastAsia="Times New Roman" w:hAnsi="Verdana" w:cs="Times New Roman"/>
          <w:sz w:val="24"/>
          <w:szCs w:val="24"/>
        </w:rPr>
        <w:t>a  ‘Score</w:t>
      </w:r>
      <w:proofErr w:type="gramEnd"/>
      <w:r w:rsidRPr="00F01943">
        <w:rPr>
          <w:rFonts w:ascii="Verdana" w:eastAsia="Times New Roman" w:hAnsi="Verdana" w:cs="Times New Roman"/>
          <w:sz w:val="24"/>
          <w:szCs w:val="24"/>
        </w:rPr>
        <w:t xml:space="preserve"> Card’ (format attached) duly filled in to CLE.  The minimum qualifying score/points (for become eligible for MSME funding support) should be 60%</w:t>
      </w:r>
      <w:proofErr w:type="gramStart"/>
      <w:r w:rsidRPr="00F01943">
        <w:rPr>
          <w:rFonts w:ascii="Verdana" w:eastAsia="Times New Roman" w:hAnsi="Verdana" w:cs="Times New Roman"/>
          <w:sz w:val="24"/>
          <w:szCs w:val="24"/>
        </w:rPr>
        <w:t>  of</w:t>
      </w:r>
      <w:proofErr w:type="gramEnd"/>
      <w:r w:rsidRPr="00F01943">
        <w:rPr>
          <w:rFonts w:ascii="Verdana" w:eastAsia="Times New Roman" w:hAnsi="Verdana" w:cs="Times New Roman"/>
          <w:sz w:val="24"/>
          <w:szCs w:val="24"/>
        </w:rPr>
        <w:t xml:space="preserve"> the Score Card .</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 xml:space="preserve">(4)   </w:t>
      </w:r>
      <w:r w:rsidRPr="00F01943">
        <w:rPr>
          <w:rFonts w:ascii="Verdana" w:eastAsia="Times New Roman" w:hAnsi="Verdana" w:cs="Times New Roman"/>
          <w:b/>
          <w:sz w:val="24"/>
          <w:szCs w:val="24"/>
        </w:rPr>
        <w:t>Original Boarding Pass</w:t>
      </w:r>
      <w:r w:rsidRPr="00F01943">
        <w:rPr>
          <w:rFonts w:ascii="Verdana" w:eastAsia="Times New Roman" w:hAnsi="Verdana" w:cs="Times New Roman"/>
          <w:sz w:val="24"/>
          <w:szCs w:val="24"/>
        </w:rPr>
        <w:t xml:space="preserve">: In case of multiple Boarding Passes, provision of Original Boarding pass of destination city (host city of the event under consideration) is must. In case of non-availability of original boarding pass, reasons to be conveyed in writing and a certificate from the airlines stating that the journey has been undertaken will be acceptable. </w:t>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lastRenderedPageBreak/>
        <w:t xml:space="preserve"> </w:t>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(5)   Copy of PAN Card &amp; TAN number (if applicable</w:t>
      </w:r>
      <w:proofErr w:type="gramStart"/>
      <w:r w:rsidRPr="00F01943">
        <w:rPr>
          <w:rFonts w:ascii="Verdana" w:eastAsia="Times New Roman" w:hAnsi="Verdana" w:cs="Times New Roman"/>
          <w:sz w:val="24"/>
          <w:szCs w:val="24"/>
        </w:rPr>
        <w:t>)</w:t>
      </w:r>
      <w:proofErr w:type="gramEnd"/>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 xml:space="preserve">(6)   Copy of valid </w:t>
      </w:r>
      <w:proofErr w:type="spellStart"/>
      <w:r w:rsidRPr="00F01943">
        <w:rPr>
          <w:rFonts w:ascii="Verdana" w:eastAsia="Times New Roman" w:hAnsi="Verdana" w:cs="Times New Roman"/>
          <w:b/>
          <w:sz w:val="24"/>
          <w:szCs w:val="24"/>
        </w:rPr>
        <w:t>Udyog</w:t>
      </w:r>
      <w:proofErr w:type="spellEnd"/>
      <w:r w:rsidRPr="00F01943">
        <w:rPr>
          <w:rFonts w:ascii="Verdana" w:eastAsia="Times New Roman" w:hAnsi="Verdana" w:cs="Times New Roman"/>
          <w:b/>
          <w:sz w:val="24"/>
          <w:szCs w:val="24"/>
        </w:rPr>
        <w:t xml:space="preserve"> </w:t>
      </w:r>
      <w:proofErr w:type="spellStart"/>
      <w:r w:rsidRPr="00F01943">
        <w:rPr>
          <w:rFonts w:ascii="Verdana" w:eastAsia="Times New Roman" w:hAnsi="Verdana" w:cs="Times New Roman"/>
          <w:b/>
          <w:sz w:val="24"/>
          <w:szCs w:val="24"/>
        </w:rPr>
        <w:t>Aadhar</w:t>
      </w:r>
      <w:proofErr w:type="spellEnd"/>
      <w:r w:rsidRPr="00F01943">
        <w:rPr>
          <w:rFonts w:ascii="Verdana" w:eastAsia="Times New Roman" w:hAnsi="Verdana" w:cs="Times New Roman"/>
          <w:b/>
          <w:sz w:val="24"/>
          <w:szCs w:val="24"/>
        </w:rPr>
        <w:t xml:space="preserve"> Registration Certificate (UARC)</w:t>
      </w:r>
      <w:r w:rsidRPr="00F01943">
        <w:rPr>
          <w:rFonts w:ascii="Verdana" w:eastAsia="Times New Roman" w:hAnsi="Verdana" w:cs="Times New Roman"/>
          <w:sz w:val="24"/>
          <w:szCs w:val="24"/>
        </w:rPr>
        <w:t xml:space="preserve"> of the individual Unit/Enterprise.  UARC filed after the date of event will not be accepted for claim.</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 xml:space="preserve">(7)   Copy of e-ticket complete in all respect </w:t>
      </w:r>
      <w:r w:rsidRPr="00F01943">
        <w:rPr>
          <w:rFonts w:ascii="Verdana" w:eastAsia="Times New Roman" w:hAnsi="Verdana" w:cs="Times New Roman"/>
          <w:b/>
          <w:sz w:val="24"/>
          <w:szCs w:val="24"/>
          <w:u w:val="single"/>
        </w:rPr>
        <w:t>with fare information on e-ticket</w:t>
      </w:r>
      <w:r w:rsidRPr="00F01943">
        <w:rPr>
          <w:rFonts w:ascii="Verdana" w:eastAsia="Times New Roman" w:hAnsi="Verdana" w:cs="Times New Roman"/>
          <w:sz w:val="24"/>
          <w:szCs w:val="24"/>
        </w:rPr>
        <w:t xml:space="preserve"> for air travel.   Reasons for variation in air fare, if any, satisfactory justification would have to be furnished by the applicant. </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b/>
          <w:sz w:val="24"/>
          <w:szCs w:val="24"/>
        </w:rPr>
        <w:t>(8)   Original invoice/bills for stall charges/construction, freight charges etc. along with receipt of payment in original should be submitted.</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b/>
          <w:sz w:val="24"/>
          <w:szCs w:val="24"/>
        </w:rPr>
        <w:t>(9)    Participants are advised to take the Direct/Shortest route (whichever is cheaper) for to and fro journey).  Participants may also try to restrict their travel to Brazil only during the trip, for avoiding any queries/objections by the Ministry of MSME while settlement of payment.</w:t>
      </w:r>
      <w:r w:rsidRPr="00F01943">
        <w:rPr>
          <w:rFonts w:ascii="Verdana" w:eastAsia="Times New Roman" w:hAnsi="Verdana" w:cs="Times New Roman"/>
          <w:b/>
          <w:sz w:val="24"/>
          <w:szCs w:val="24"/>
          <w:u w:val="single"/>
        </w:rPr>
        <w:t xml:space="preserve"> </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(10)   The Ministry/CLE reserves the right to ask for any other relevant information/ document, which may be required for settlement of claim.</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b/>
          <w:sz w:val="24"/>
          <w:szCs w:val="24"/>
        </w:rPr>
        <w:t xml:space="preserve">Participants have to </w:t>
      </w:r>
      <w:proofErr w:type="gramStart"/>
      <w:r w:rsidRPr="00F01943">
        <w:rPr>
          <w:rFonts w:ascii="Verdana" w:eastAsia="Times New Roman" w:hAnsi="Verdana" w:cs="Times New Roman"/>
          <w:b/>
          <w:sz w:val="24"/>
          <w:szCs w:val="24"/>
        </w:rPr>
        <w:t>comply</w:t>
      </w:r>
      <w:proofErr w:type="gramEnd"/>
      <w:r w:rsidRPr="00F01943">
        <w:rPr>
          <w:rFonts w:ascii="Verdana" w:eastAsia="Times New Roman" w:hAnsi="Verdana" w:cs="Times New Roman"/>
          <w:b/>
          <w:sz w:val="24"/>
          <w:szCs w:val="24"/>
        </w:rPr>
        <w:t xml:space="preserve"> the above guidelines/parameters prescribed by the Ministry of MSME, Government of India, for ensuring reimbursement of sanctioned grant in aid.</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b/>
          <w:sz w:val="24"/>
          <w:szCs w:val="24"/>
          <w:u w:val="single"/>
        </w:rPr>
        <w:t>Participation fee</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Calibri" w:hAnsi="Verdana" w:cs="Times New Roman"/>
        </w:rPr>
        <w:t xml:space="preserve">Keeping in view the overall expenses with regard to space cost, stand construction, insurance charges and all other related expenses, the participation cost for a 9 sq. </w:t>
      </w:r>
      <w:proofErr w:type="spellStart"/>
      <w:r w:rsidRPr="00F01943">
        <w:rPr>
          <w:rFonts w:ascii="Verdana" w:eastAsia="Calibri" w:hAnsi="Verdana" w:cs="Times New Roman"/>
        </w:rPr>
        <w:t>mtrs</w:t>
      </w:r>
      <w:proofErr w:type="spellEnd"/>
      <w:r w:rsidRPr="00F01943">
        <w:rPr>
          <w:rFonts w:ascii="Verdana" w:eastAsia="Calibri" w:hAnsi="Verdana" w:cs="Times New Roman"/>
        </w:rPr>
        <w:t xml:space="preserve"> built up booth would be @  </w:t>
      </w:r>
      <w:r w:rsidRPr="00F01943">
        <w:rPr>
          <w:rFonts w:ascii="Verdana" w:eastAsia="Times New Roman" w:hAnsi="Verdana" w:cs="Times New Roman"/>
        </w:rPr>
        <w:t xml:space="preserve">Rs. 3,63,950/- (unsubsidized fee) per participant.  Stand construction package: </w:t>
      </w:r>
      <w:r w:rsidRPr="00F01943">
        <w:rPr>
          <w:rFonts w:ascii="Verdana" w:eastAsia="Times New Roman" w:hAnsi="Verdana" w:cs="Times New Roman"/>
          <w:highlight w:val="yellow"/>
        </w:rPr>
        <w:t>- 4 shelves, 1 clothes rail, 1 table, 3 chairs, lights, carpet, trash can and socket</w:t>
      </w:r>
      <w:r w:rsidRPr="00F01943">
        <w:rPr>
          <w:rFonts w:ascii="Verdana" w:eastAsia="Times New Roman" w:hAnsi="Verdana" w:cs="Times New Roman"/>
        </w:rPr>
        <w:t xml:space="preserve">. </w:t>
      </w:r>
      <w:r w:rsidRPr="00F01943">
        <w:rPr>
          <w:rFonts w:ascii="Verdana" w:eastAsia="Calibri" w:hAnsi="Verdana" w:cs="Times New Roman"/>
        </w:rPr>
        <w:t xml:space="preserve"> CLE will be providing certain quantity of additional accessories also within the standard package. </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Calibri" w:hAnsi="Verdana" w:cs="Times New Roman"/>
          <w:b/>
        </w:rPr>
        <w:t>After the event, upon submission of the claim form along with other documents to CLE</w:t>
      </w:r>
      <w:proofErr w:type="gramStart"/>
      <w:r w:rsidRPr="00F01943">
        <w:rPr>
          <w:rFonts w:ascii="Verdana" w:eastAsia="Calibri" w:hAnsi="Verdana" w:cs="Times New Roman"/>
          <w:b/>
        </w:rPr>
        <w:t>,  as</w:t>
      </w:r>
      <w:proofErr w:type="gramEnd"/>
      <w:r w:rsidRPr="00F01943">
        <w:rPr>
          <w:rFonts w:ascii="Verdana" w:eastAsia="Calibri" w:hAnsi="Verdana" w:cs="Times New Roman"/>
          <w:b/>
        </w:rPr>
        <w:t xml:space="preserve"> written above, participants will get the following amounts on reimbursement basis, against the </w:t>
      </w:r>
      <w:proofErr w:type="spellStart"/>
      <w:r w:rsidRPr="00F01943">
        <w:rPr>
          <w:rFonts w:ascii="Verdana" w:eastAsia="Calibri" w:hAnsi="Verdana" w:cs="Times New Roman"/>
          <w:b/>
        </w:rPr>
        <w:t>particpation</w:t>
      </w:r>
      <w:proofErr w:type="spellEnd"/>
      <w:r w:rsidRPr="00F01943">
        <w:rPr>
          <w:rFonts w:ascii="Verdana" w:eastAsia="Calibri" w:hAnsi="Verdana" w:cs="Times New Roman"/>
          <w:b/>
        </w:rPr>
        <w:t xml:space="preserve"> fee paid (subject to MSME approval for each individual claims):-</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Symbol" w:eastAsia="Symbol" w:hAnsi="Symbol" w:cs="Symbol"/>
        </w:rPr>
        <w:t></w:t>
      </w:r>
      <w:r w:rsidRPr="00F01943">
        <w:rPr>
          <w:rFonts w:ascii="Times New Roman" w:eastAsia="Symbol" w:hAnsi="Times New Roman" w:cs="Times New Roman"/>
          <w:sz w:val="14"/>
          <w:szCs w:val="14"/>
        </w:rPr>
        <w:t xml:space="preserve">         </w:t>
      </w:r>
      <w:r w:rsidRPr="00F01943">
        <w:rPr>
          <w:rFonts w:ascii="Verdana" w:eastAsia="Times New Roman" w:hAnsi="Verdana" w:cs="Times New Roman"/>
          <w:b/>
          <w:u w:val="single"/>
        </w:rPr>
        <w:t>Space Rent</w:t>
      </w:r>
      <w:r w:rsidRPr="00F01943">
        <w:rPr>
          <w:rFonts w:ascii="Verdana" w:eastAsia="Times New Roman" w:hAnsi="Verdana" w:cs="Times New Roman"/>
          <w:b/>
        </w:rPr>
        <w:t>:-</w:t>
      </w:r>
      <w:r w:rsidRPr="00F01943">
        <w:rPr>
          <w:rFonts w:ascii="Verdana" w:eastAsia="Times New Roman" w:hAnsi="Verdana" w:cs="Times New Roman"/>
          <w:b/>
        </w:rPr>
        <w:tab/>
      </w:r>
      <w:r w:rsidRPr="00F01943">
        <w:rPr>
          <w:rFonts w:ascii="Verdana" w:eastAsia="Times New Roman" w:hAnsi="Verdana" w:cs="Times New Roman"/>
        </w:rPr>
        <w:t xml:space="preserve">For Micro, Small and Medium entrepreneurs: 100% of the space rent subject to a maximum of </w:t>
      </w:r>
      <w:r w:rsidRPr="00F01943">
        <w:rPr>
          <w:rFonts w:ascii="Verdana" w:eastAsia="Times New Roman" w:hAnsi="Verdana" w:cs="Times New Roman"/>
          <w:b/>
        </w:rPr>
        <w:t xml:space="preserve">Rs.3.00 </w:t>
      </w:r>
      <w:proofErr w:type="spellStart"/>
      <w:r w:rsidRPr="00F01943">
        <w:rPr>
          <w:rFonts w:ascii="Verdana" w:eastAsia="Times New Roman" w:hAnsi="Verdana" w:cs="Times New Roman"/>
          <w:b/>
        </w:rPr>
        <w:t>lakh</w:t>
      </w:r>
      <w:proofErr w:type="spellEnd"/>
      <w:r w:rsidRPr="00F01943">
        <w:rPr>
          <w:rFonts w:ascii="Verdana" w:eastAsia="Times New Roman" w:hAnsi="Verdana" w:cs="Times New Roman"/>
        </w:rPr>
        <w:t xml:space="preserve"> or actual rent paid, whichever is lower (for one MSME unit).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Symbol" w:eastAsia="Symbol" w:hAnsi="Symbol" w:cs="Symbol"/>
        </w:rPr>
        <w:lastRenderedPageBreak/>
        <w:t></w:t>
      </w:r>
      <w:r w:rsidRPr="00F01943">
        <w:rPr>
          <w:rFonts w:ascii="Times New Roman" w:eastAsia="Symbol" w:hAnsi="Times New Roman" w:cs="Times New Roman"/>
          <w:sz w:val="14"/>
          <w:szCs w:val="14"/>
        </w:rPr>
        <w:t xml:space="preserve">         </w:t>
      </w:r>
      <w:r w:rsidRPr="00F01943">
        <w:rPr>
          <w:rFonts w:ascii="Verdana" w:eastAsia="Times New Roman" w:hAnsi="Verdana" w:cs="Times New Roman"/>
          <w:b/>
          <w:u w:val="single"/>
        </w:rPr>
        <w:t>Airfare</w:t>
      </w:r>
      <w:r w:rsidRPr="00F01943">
        <w:rPr>
          <w:rFonts w:ascii="Verdana" w:eastAsia="Times New Roman" w:hAnsi="Verdana" w:cs="Times New Roman"/>
          <w:b/>
        </w:rPr>
        <w:t>:-</w:t>
      </w:r>
      <w:r w:rsidRPr="00F01943">
        <w:rPr>
          <w:rFonts w:ascii="Verdana" w:eastAsia="Times New Roman" w:hAnsi="Verdana" w:cs="Times New Roman"/>
          <w:b/>
        </w:rPr>
        <w:tab/>
      </w:r>
      <w:r w:rsidRPr="00F01943">
        <w:rPr>
          <w:rFonts w:ascii="Verdana" w:eastAsia="Times New Roman" w:hAnsi="Verdana" w:cs="Times New Roman"/>
        </w:rPr>
        <w:t>For Micro, Small and Medium entrepreneurs: 100% of the economy class airfare subject to a maximum of Rs.</w:t>
      </w:r>
      <w:r w:rsidRPr="00F01943">
        <w:rPr>
          <w:rFonts w:ascii="Verdana" w:eastAsia="Times New Roman" w:hAnsi="Verdana" w:cs="Times New Roman"/>
          <w:b/>
        </w:rPr>
        <w:t xml:space="preserve">1.50 </w:t>
      </w:r>
      <w:proofErr w:type="spellStart"/>
      <w:r w:rsidRPr="00F01943">
        <w:rPr>
          <w:rFonts w:ascii="Verdana" w:eastAsia="Times New Roman" w:hAnsi="Verdana" w:cs="Times New Roman"/>
          <w:b/>
        </w:rPr>
        <w:t>lakh</w:t>
      </w:r>
      <w:proofErr w:type="spellEnd"/>
      <w:r w:rsidRPr="00F01943">
        <w:rPr>
          <w:rFonts w:ascii="Verdana" w:eastAsia="Times New Roman" w:hAnsi="Verdana" w:cs="Times New Roman"/>
        </w:rPr>
        <w:t xml:space="preserve"> or actual fare paid, whichever is lower (for one MSME unit) subject to following condition: a) </w:t>
      </w:r>
      <w:r w:rsidRPr="00F01943">
        <w:rPr>
          <w:rFonts w:ascii="Verdana" w:eastAsia="Times New Roman" w:hAnsi="Verdana" w:cs="Times New Roman"/>
          <w:b/>
        </w:rPr>
        <w:t>Journey/Stay should be within a span of 30 days including the period of event.</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Symbol" w:eastAsia="Symbol" w:hAnsi="Symbol" w:cs="Symbol"/>
        </w:rPr>
        <w:t></w:t>
      </w:r>
      <w:r w:rsidRPr="00F01943">
        <w:rPr>
          <w:rFonts w:ascii="Times New Roman" w:eastAsia="Symbol" w:hAnsi="Times New Roman" w:cs="Times New Roman"/>
          <w:sz w:val="14"/>
          <w:szCs w:val="14"/>
        </w:rPr>
        <w:t xml:space="preserve">         </w:t>
      </w:r>
      <w:r w:rsidRPr="00F01943">
        <w:rPr>
          <w:rFonts w:ascii="Verdana" w:eastAsia="Calibri" w:hAnsi="Verdana" w:cs="Times New Roman"/>
          <w:b/>
          <w:u w:val="single"/>
        </w:rPr>
        <w:t>Freight Charges</w:t>
      </w:r>
      <w:proofErr w:type="gramStart"/>
      <w:r w:rsidRPr="00F01943">
        <w:rPr>
          <w:rFonts w:ascii="Verdana" w:eastAsia="Calibri" w:hAnsi="Verdana" w:cs="Times New Roman"/>
          <w:b/>
        </w:rPr>
        <w:t>:-</w:t>
      </w:r>
      <w:proofErr w:type="gramEnd"/>
      <w:r w:rsidRPr="00F01943">
        <w:rPr>
          <w:rFonts w:ascii="Verdana" w:eastAsia="Calibri" w:hAnsi="Verdana" w:cs="Times New Roman"/>
          <w:b/>
        </w:rPr>
        <w:tab/>
      </w:r>
      <w:r w:rsidRPr="00F01943">
        <w:rPr>
          <w:rFonts w:ascii="Verdana" w:eastAsia="Calibri" w:hAnsi="Verdana" w:cs="Times New Roman"/>
          <w:b/>
        </w:rPr>
        <w:tab/>
      </w:r>
      <w:r w:rsidRPr="00F01943">
        <w:rPr>
          <w:rFonts w:ascii="Verdana" w:eastAsia="Times New Roman" w:hAnsi="Verdana" w:cs="Times New Roman"/>
        </w:rPr>
        <w:t xml:space="preserve">Actual subject to maximum of Rs. 50,000/- per MSME unit and </w:t>
      </w:r>
      <w:r w:rsidRPr="00F01943">
        <w:rPr>
          <w:rFonts w:ascii="Verdana" w:eastAsia="Times New Roman" w:hAnsi="Verdana" w:cs="Times New Roman"/>
          <w:b/>
        </w:rPr>
        <w:t>Rs. 75,000/- per MSME for Latin American Countries.</w:t>
      </w:r>
      <w:r w:rsidRPr="00F01943">
        <w:rPr>
          <w:rFonts w:ascii="Times New Roman" w:eastAsia="Times New Roman" w:hAnsi="Times New Roman" w:cs="Times New Roman"/>
          <w:sz w:val="24"/>
          <w:szCs w:val="24"/>
        </w:rPr>
        <w:br/>
      </w:r>
      <w:r w:rsidRPr="00F01943">
        <w:rPr>
          <w:rFonts w:ascii="Times New Roman" w:eastAsia="Times New Roman" w:hAnsi="Times New Roman" w:cs="Times New Roman"/>
          <w:sz w:val="24"/>
          <w:szCs w:val="24"/>
        </w:rPr>
        <w:br/>
      </w:r>
      <w:r w:rsidRPr="00F01943">
        <w:rPr>
          <w:rFonts w:ascii="Verdana" w:eastAsia="Calibri" w:hAnsi="Verdana" w:cs="Times New Roman"/>
          <w:b/>
          <w:bCs/>
        </w:rPr>
        <w:t>The fair organizer has given time till 15</w:t>
      </w:r>
      <w:r w:rsidRPr="00F01943">
        <w:rPr>
          <w:rFonts w:ascii="Verdana" w:eastAsia="Calibri" w:hAnsi="Verdana" w:cs="Times New Roman"/>
          <w:b/>
          <w:bCs/>
          <w:vertAlign w:val="superscript"/>
        </w:rPr>
        <w:t>th</w:t>
      </w:r>
      <w:r w:rsidRPr="00F01943">
        <w:rPr>
          <w:rFonts w:ascii="Verdana" w:eastAsia="Calibri" w:hAnsi="Verdana" w:cs="Times New Roman"/>
          <w:b/>
          <w:bCs/>
        </w:rPr>
        <w:t xml:space="preserve"> November, 2022, for confirming CLE’s total space requirement.</w:t>
      </w:r>
      <w:r w:rsidRPr="00F01943">
        <w:rPr>
          <w:rFonts w:ascii="Times New Roman" w:eastAsia="Times New Roman" w:hAnsi="Times New Roman" w:cs="Times New Roman"/>
          <w:b/>
          <w:bCs/>
          <w:sz w:val="24"/>
          <w:szCs w:val="24"/>
        </w:rPr>
        <w:br/>
      </w:r>
      <w:r w:rsidRPr="00F01943">
        <w:rPr>
          <w:rFonts w:ascii="Times New Roman" w:eastAsia="Times New Roman" w:hAnsi="Times New Roman" w:cs="Times New Roman"/>
          <w:sz w:val="24"/>
          <w:szCs w:val="24"/>
        </w:rPr>
        <w:br/>
      </w:r>
      <w:r w:rsidRPr="00F01943">
        <w:rPr>
          <w:rFonts w:ascii="Verdana" w:eastAsia="Times New Roman" w:hAnsi="Verdana" w:cs="Times New Roman"/>
          <w:color w:val="000000"/>
        </w:rPr>
        <w:t xml:space="preserve">Keeping in view all the above, members those who are interested to participate in the </w:t>
      </w:r>
      <w:proofErr w:type="spellStart"/>
      <w:r w:rsidRPr="00F01943">
        <w:rPr>
          <w:rFonts w:ascii="Verdana" w:eastAsia="Times New Roman" w:hAnsi="Verdana" w:cs="Times New Roman"/>
          <w:b/>
          <w:bCs/>
        </w:rPr>
        <w:t>Couromoda</w:t>
      </w:r>
      <w:proofErr w:type="spellEnd"/>
      <w:r w:rsidRPr="00F01943">
        <w:rPr>
          <w:rFonts w:ascii="Verdana" w:eastAsia="Times New Roman" w:hAnsi="Verdana" w:cs="Times New Roman"/>
          <w:b/>
          <w:bCs/>
        </w:rPr>
        <w:t xml:space="preserve"> – International Footwear Fair, Artifacts and Accessories, Sao Paulo, Brazil (January 16-18, 2023) with funding support of Ministry of MSME under IC Scheme</w:t>
      </w:r>
      <w:proofErr w:type="gramStart"/>
      <w:r w:rsidRPr="00F01943">
        <w:rPr>
          <w:rFonts w:ascii="Verdana" w:eastAsia="Times New Roman" w:hAnsi="Verdana" w:cs="Times New Roman"/>
          <w:b/>
          <w:bCs/>
        </w:rPr>
        <w:t xml:space="preserve">, </w:t>
      </w:r>
      <w:r w:rsidRPr="00F01943">
        <w:rPr>
          <w:rFonts w:ascii="Verdana" w:eastAsia="Times New Roman" w:hAnsi="Verdana" w:cs="Times New Roman"/>
          <w:bCs/>
          <w:spacing w:val="2"/>
        </w:rPr>
        <w:t xml:space="preserve"> may</w:t>
      </w:r>
      <w:proofErr w:type="gramEnd"/>
      <w:r w:rsidRPr="00F01943">
        <w:rPr>
          <w:rFonts w:ascii="Verdana" w:eastAsia="Times New Roman" w:hAnsi="Verdana" w:cs="Times New Roman"/>
          <w:bCs/>
          <w:spacing w:val="2"/>
        </w:rPr>
        <w:t xml:space="preserve"> confirm their participation to CLE by sending the attached formats, duly filled in, </w:t>
      </w:r>
      <w:r w:rsidRPr="00F01943">
        <w:rPr>
          <w:rFonts w:ascii="Verdana" w:eastAsia="Times New Roman" w:hAnsi="Verdana" w:cs="Times New Roman"/>
          <w:b/>
          <w:bCs/>
          <w:spacing w:val="2"/>
          <w:u w:val="single"/>
        </w:rPr>
        <w:t>on or before 14</w:t>
      </w:r>
      <w:r w:rsidRPr="00F01943">
        <w:rPr>
          <w:rFonts w:ascii="Verdana" w:eastAsia="Times New Roman" w:hAnsi="Verdana" w:cs="Times New Roman"/>
          <w:b/>
          <w:bCs/>
          <w:spacing w:val="2"/>
          <w:u w:val="single"/>
          <w:vertAlign w:val="superscript"/>
        </w:rPr>
        <w:t>th</w:t>
      </w:r>
      <w:r w:rsidRPr="00F01943">
        <w:rPr>
          <w:rFonts w:ascii="Verdana" w:eastAsia="Times New Roman" w:hAnsi="Verdana" w:cs="Times New Roman"/>
          <w:b/>
          <w:bCs/>
          <w:spacing w:val="2"/>
          <w:u w:val="single"/>
        </w:rPr>
        <w:t xml:space="preserve"> November, 2022</w:t>
      </w:r>
      <w:r w:rsidRPr="00F01943">
        <w:rPr>
          <w:rFonts w:ascii="Verdana" w:eastAsia="Times New Roman" w:hAnsi="Verdana" w:cs="Times New Roman"/>
          <w:bCs/>
          <w:spacing w:val="2"/>
        </w:rPr>
        <w:t xml:space="preserve"> so that we can confirm our space requirement to the fair organizer accordingly.  Full and final participation fee of </w:t>
      </w:r>
      <w:r w:rsidRPr="00F01943">
        <w:rPr>
          <w:rFonts w:ascii="Verdana" w:eastAsia="Times New Roman" w:hAnsi="Verdana" w:cs="Times New Roman"/>
        </w:rPr>
        <w:t>Rs. 3</w:t>
      </w:r>
      <w:proofErr w:type="gramStart"/>
      <w:r w:rsidRPr="00F01943">
        <w:rPr>
          <w:rFonts w:ascii="Verdana" w:eastAsia="Times New Roman" w:hAnsi="Verdana" w:cs="Times New Roman"/>
        </w:rPr>
        <w:t>,63,950</w:t>
      </w:r>
      <w:proofErr w:type="gramEnd"/>
      <w:r w:rsidRPr="00F01943">
        <w:rPr>
          <w:rFonts w:ascii="Verdana" w:eastAsia="Times New Roman" w:hAnsi="Verdana" w:cs="Times New Roman"/>
        </w:rPr>
        <w:t>/- may be remitted to CLE’s below given bank account and inform us the UTR details:-</w:t>
      </w:r>
      <w:r w:rsidRPr="00F01943">
        <w:rPr>
          <w:rFonts w:ascii="Times New Roman" w:eastAsia="Times New Roman" w:hAnsi="Times New Roman" w:cs="Times New Roman"/>
          <w:sz w:val="24"/>
          <w:szCs w:val="24"/>
        </w:rPr>
        <w:br/>
      </w:r>
      <w:r w:rsidRPr="00F01943">
        <w:rPr>
          <w:rFonts w:ascii="Verdana" w:eastAsia="Times New Roman" w:hAnsi="Verdana" w:cs="Times New Roman"/>
          <w:sz w:val="24"/>
          <w:szCs w:val="24"/>
        </w:rPr>
        <w:t> </w:t>
      </w:r>
    </w:p>
    <w:tbl>
      <w:tblPr>
        <w:tblW w:w="0" w:type="auto"/>
        <w:tblCellMar>
          <w:left w:w="0" w:type="dxa"/>
          <w:right w:w="0" w:type="dxa"/>
        </w:tblCellMar>
        <w:tblLook w:val="04A0"/>
      </w:tblPr>
      <w:tblGrid>
        <w:gridCol w:w="3438"/>
        <w:gridCol w:w="5022"/>
      </w:tblGrid>
      <w:tr w:rsidR="00F01943" w:rsidRPr="00F01943" w:rsidTr="00F01943">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Name of the Account Holder</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Council for Leather Exports</w:t>
            </w:r>
          </w:p>
        </w:tc>
      </w:tr>
      <w:tr w:rsidR="00F01943" w:rsidRPr="00F01943" w:rsidTr="00F01943">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Name of the Bank</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Central Bank of India</w:t>
            </w:r>
          </w:p>
        </w:tc>
      </w:tr>
      <w:tr w:rsidR="00F01943" w:rsidRPr="00F01943" w:rsidTr="00F01943">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SB Account No</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3670310575</w:t>
            </w:r>
          </w:p>
        </w:tc>
      </w:tr>
      <w:tr w:rsidR="00F01943" w:rsidRPr="00F01943" w:rsidTr="00F01943">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Re- Entered Account No</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3670310575</w:t>
            </w:r>
          </w:p>
        </w:tc>
      </w:tr>
      <w:tr w:rsidR="00F01943" w:rsidRPr="00F01943" w:rsidTr="00F01943">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IFSC Code</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CBIN0283026</w:t>
            </w:r>
          </w:p>
        </w:tc>
      </w:tr>
      <w:tr w:rsidR="00F01943" w:rsidRPr="00F01943" w:rsidTr="00F01943">
        <w:tc>
          <w:tcPr>
            <w:tcW w:w="3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Branch</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color w:val="000000"/>
                <w:sz w:val="24"/>
                <w:szCs w:val="24"/>
                <w:lang w:val="en-IN"/>
              </w:rPr>
              <w:t xml:space="preserve">Industrial Finance Branch, </w:t>
            </w:r>
            <w:proofErr w:type="spellStart"/>
            <w:r w:rsidRPr="00F01943">
              <w:rPr>
                <w:rFonts w:ascii="Verdana" w:eastAsia="Times New Roman" w:hAnsi="Verdana" w:cs="Times New Roman"/>
                <w:color w:val="000000"/>
                <w:sz w:val="24"/>
                <w:szCs w:val="24"/>
                <w:lang w:val="en-IN"/>
              </w:rPr>
              <w:t>Egmore</w:t>
            </w:r>
            <w:proofErr w:type="spellEnd"/>
            <w:r w:rsidRPr="00F01943">
              <w:rPr>
                <w:rFonts w:ascii="Verdana" w:eastAsia="Times New Roman" w:hAnsi="Verdana" w:cs="Times New Roman"/>
                <w:color w:val="000000"/>
                <w:sz w:val="24"/>
                <w:szCs w:val="24"/>
                <w:lang w:val="en-IN"/>
              </w:rPr>
              <w:t>, Chennai</w:t>
            </w:r>
          </w:p>
        </w:tc>
      </w:tr>
    </w:tbl>
    <w:p w:rsidR="00F01943" w:rsidRPr="00F01943" w:rsidRDefault="00F01943" w:rsidP="00F01943">
      <w:pPr>
        <w:spacing w:after="0" w:line="240" w:lineRule="auto"/>
        <w:rPr>
          <w:rFonts w:ascii="Times New Roman" w:eastAsia="Times New Roman" w:hAnsi="Times New Roman" w:cs="Times New Roman"/>
          <w:sz w:val="24"/>
          <w:szCs w:val="24"/>
        </w:rPr>
      </w:pPr>
      <w:r w:rsidRPr="00F01943">
        <w:rPr>
          <w:rFonts w:ascii="Verdana" w:eastAsia="Times New Roman" w:hAnsi="Verdana" w:cs="Times New Roman"/>
          <w:sz w:val="24"/>
          <w:szCs w:val="24"/>
        </w:rPr>
        <w:br/>
      </w:r>
      <w:r w:rsidRPr="00F01943">
        <w:rPr>
          <w:rFonts w:ascii="Verdana" w:eastAsia="Times New Roman" w:hAnsi="Verdana" w:cs="Times New Roman"/>
          <w:bCs/>
        </w:rPr>
        <w:t xml:space="preserve">Keeping in view the quantum of MSME funding support, we have taken 15 booths in this fair and booth allocation will be made on first-come-first-served basis, based on the order of receipt participation fee in CLE’s bank account.  In case of any query on your participation, please contact Mr. </w:t>
      </w:r>
      <w:proofErr w:type="spellStart"/>
      <w:r w:rsidRPr="00F01943">
        <w:rPr>
          <w:rFonts w:ascii="Verdana" w:eastAsia="Times New Roman" w:hAnsi="Verdana" w:cs="Times New Roman"/>
          <w:bCs/>
        </w:rPr>
        <w:t>Vijaya</w:t>
      </w:r>
      <w:proofErr w:type="spellEnd"/>
      <w:r w:rsidRPr="00F01943">
        <w:rPr>
          <w:rFonts w:ascii="Verdana" w:eastAsia="Times New Roman" w:hAnsi="Verdana" w:cs="Times New Roman"/>
          <w:bCs/>
        </w:rPr>
        <w:t xml:space="preserve"> Kumar. </w:t>
      </w:r>
      <w:proofErr w:type="gramStart"/>
      <w:r w:rsidRPr="00F01943">
        <w:rPr>
          <w:rFonts w:ascii="Verdana" w:eastAsia="Times New Roman" w:hAnsi="Verdana" w:cs="Times New Roman"/>
          <w:bCs/>
        </w:rPr>
        <w:t>C, Assistant Director-IMD @ 9717394888.</w:t>
      </w:r>
      <w:proofErr w:type="gramEnd"/>
      <w:r w:rsidRPr="00F01943">
        <w:rPr>
          <w:rFonts w:ascii="Verdana" w:eastAsia="Times New Roman" w:hAnsi="Verdana" w:cs="Times New Roman"/>
          <w:bCs/>
        </w:rPr>
        <w:t xml:space="preserve"> </w:t>
      </w:r>
      <w:r w:rsidRPr="00F01943">
        <w:rPr>
          <w:rFonts w:ascii="Verdana" w:eastAsia="Times New Roman" w:hAnsi="Verdana" w:cs="Times New Roman"/>
          <w:sz w:val="24"/>
          <w:szCs w:val="24"/>
        </w:rPr>
        <w:br/>
      </w:r>
      <w:r w:rsidRPr="00F01943">
        <w:rPr>
          <w:rFonts w:ascii="Verdana" w:eastAsia="Times New Roman" w:hAnsi="Verdana" w:cs="Times New Roman"/>
          <w:bCs/>
        </w:rPr>
        <w:t> </w:t>
      </w:r>
      <w:r w:rsidRPr="00F01943">
        <w:rPr>
          <w:rFonts w:ascii="Verdana" w:eastAsia="Times New Roman" w:hAnsi="Verdana" w:cs="Times New Roman"/>
          <w:sz w:val="24"/>
          <w:szCs w:val="24"/>
        </w:rPr>
        <w:br/>
      </w:r>
      <w:r w:rsidRPr="00F01943">
        <w:rPr>
          <w:rFonts w:ascii="Verdana" w:eastAsia="Times New Roman" w:hAnsi="Verdana" w:cs="Times New Roman"/>
          <w:bCs/>
        </w:rPr>
        <w:t>Best regards,</w:t>
      </w:r>
      <w:r w:rsidRPr="00F01943">
        <w:rPr>
          <w:rFonts w:ascii="Verdana" w:eastAsia="Times New Roman" w:hAnsi="Verdana" w:cs="Times New Roman"/>
          <w:sz w:val="24"/>
          <w:szCs w:val="24"/>
        </w:rPr>
        <w:br/>
      </w:r>
      <w:r w:rsidRPr="00F01943">
        <w:rPr>
          <w:rFonts w:ascii="Verdana" w:eastAsia="Times New Roman" w:hAnsi="Verdana" w:cs="Times New Roman"/>
          <w:bCs/>
        </w:rPr>
        <w:t> </w:t>
      </w:r>
      <w:r w:rsidRPr="00F01943">
        <w:rPr>
          <w:rFonts w:ascii="Verdana" w:eastAsia="Times New Roman" w:hAnsi="Verdana" w:cs="Times New Roman"/>
          <w:sz w:val="24"/>
          <w:szCs w:val="24"/>
        </w:rPr>
        <w:br/>
      </w:r>
      <w:r w:rsidRPr="00F01943">
        <w:rPr>
          <w:rFonts w:ascii="Verdana" w:eastAsia="Times New Roman" w:hAnsi="Verdana" w:cs="Times New Roman"/>
          <w:sz w:val="24"/>
          <w:szCs w:val="24"/>
        </w:rPr>
        <w:br/>
      </w:r>
      <w:r w:rsidRPr="00F01943">
        <w:rPr>
          <w:rFonts w:ascii="Verdana" w:eastAsia="Times New Roman" w:hAnsi="Verdana" w:cs="Times New Roman"/>
          <w:bCs/>
        </w:rPr>
        <w:t xml:space="preserve">R. </w:t>
      </w:r>
      <w:proofErr w:type="spellStart"/>
      <w:r w:rsidRPr="00F01943">
        <w:rPr>
          <w:rFonts w:ascii="Verdana" w:eastAsia="Times New Roman" w:hAnsi="Verdana" w:cs="Times New Roman"/>
          <w:bCs/>
        </w:rPr>
        <w:t>Selvam</w:t>
      </w:r>
      <w:proofErr w:type="spellEnd"/>
      <w:r w:rsidRPr="00F01943">
        <w:rPr>
          <w:rFonts w:ascii="Verdana" w:eastAsia="Times New Roman" w:hAnsi="Verdana" w:cs="Times New Roman"/>
          <w:bCs/>
        </w:rPr>
        <w:t>, IAS</w:t>
      </w:r>
      <w:r w:rsidRPr="00F01943">
        <w:rPr>
          <w:rFonts w:ascii="Verdana" w:eastAsia="Times New Roman" w:hAnsi="Verdana" w:cs="Times New Roman"/>
          <w:sz w:val="24"/>
          <w:szCs w:val="24"/>
        </w:rPr>
        <w:br/>
      </w:r>
      <w:r w:rsidRPr="00F01943">
        <w:rPr>
          <w:rFonts w:ascii="Verdana" w:eastAsia="Times New Roman" w:hAnsi="Verdana" w:cs="Times New Roman"/>
          <w:bCs/>
        </w:rPr>
        <w:t>Executive Director</w:t>
      </w:r>
      <w:r w:rsidRPr="00F01943">
        <w:rPr>
          <w:rFonts w:ascii="Verdana" w:eastAsia="Times New Roman" w:hAnsi="Verdana" w:cs="Times New Roman"/>
          <w:sz w:val="24"/>
          <w:szCs w:val="24"/>
        </w:rPr>
        <w:br/>
      </w:r>
      <w:r w:rsidRPr="00F01943">
        <w:rPr>
          <w:rFonts w:ascii="Verdana" w:eastAsia="Times New Roman" w:hAnsi="Verdana" w:cs="Times New Roman"/>
          <w:bCs/>
        </w:rPr>
        <w:t>Council for Leather Exports</w:t>
      </w:r>
    </w:p>
    <w:p w:rsidR="00B03CA0" w:rsidRDefault="00B03CA0"/>
    <w:sectPr w:rsidR="00B03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F01943"/>
    <w:rsid w:val="00B03CA0"/>
    <w:rsid w:val="00F01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style1"/>
    <w:basedOn w:val="DefaultParagraphFont"/>
    <w:rsid w:val="00F01943"/>
  </w:style>
  <w:style w:type="character" w:styleId="Strong">
    <w:name w:val="Strong"/>
    <w:basedOn w:val="DefaultParagraphFont"/>
    <w:uiPriority w:val="22"/>
    <w:qFormat/>
    <w:rsid w:val="00F01943"/>
    <w:rPr>
      <w:b/>
      <w:bCs/>
    </w:rPr>
  </w:style>
</w:styles>
</file>

<file path=word/webSettings.xml><?xml version="1.0" encoding="utf-8"?>
<w:webSettings xmlns:r="http://schemas.openxmlformats.org/officeDocument/2006/relationships" xmlns:w="http://schemas.openxmlformats.org/wordprocessingml/2006/main">
  <w:divs>
    <w:div w:id="736634690">
      <w:bodyDiv w:val="1"/>
      <w:marLeft w:val="0"/>
      <w:marRight w:val="0"/>
      <w:marTop w:val="0"/>
      <w:marBottom w:val="0"/>
      <w:divBdr>
        <w:top w:val="none" w:sz="0" w:space="0" w:color="auto"/>
        <w:left w:val="none" w:sz="0" w:space="0" w:color="auto"/>
        <w:bottom w:val="none" w:sz="0" w:space="0" w:color="auto"/>
        <w:right w:val="none" w:sz="0" w:space="0" w:color="auto"/>
      </w:divBdr>
      <w:divsChild>
        <w:div w:id="522522679">
          <w:marLeft w:val="0"/>
          <w:marRight w:val="0"/>
          <w:marTop w:val="0"/>
          <w:marBottom w:val="0"/>
          <w:divBdr>
            <w:top w:val="none" w:sz="0" w:space="0" w:color="auto"/>
            <w:left w:val="none" w:sz="0" w:space="0" w:color="auto"/>
            <w:bottom w:val="none" w:sz="0" w:space="0" w:color="auto"/>
            <w:right w:val="none" w:sz="0" w:space="0" w:color="auto"/>
          </w:divBdr>
          <w:divsChild>
            <w:div w:id="799618409">
              <w:marLeft w:val="0"/>
              <w:marRight w:val="0"/>
              <w:marTop w:val="0"/>
              <w:marBottom w:val="0"/>
              <w:divBdr>
                <w:top w:val="none" w:sz="0" w:space="0" w:color="auto"/>
                <w:left w:val="none" w:sz="0" w:space="0" w:color="auto"/>
                <w:bottom w:val="none" w:sz="0" w:space="0" w:color="auto"/>
                <w:right w:val="none" w:sz="0" w:space="0" w:color="auto"/>
              </w:divBdr>
              <w:divsChild>
                <w:div w:id="518279035">
                  <w:marLeft w:val="0"/>
                  <w:marRight w:val="0"/>
                  <w:marTop w:val="0"/>
                  <w:marBottom w:val="0"/>
                  <w:divBdr>
                    <w:top w:val="none" w:sz="0" w:space="0" w:color="auto"/>
                    <w:left w:val="none" w:sz="0" w:space="0" w:color="auto"/>
                    <w:bottom w:val="none" w:sz="0" w:space="0" w:color="auto"/>
                    <w:right w:val="none" w:sz="0" w:space="0" w:color="auto"/>
                  </w:divBdr>
                  <w:divsChild>
                    <w:div w:id="1319185622">
                      <w:marLeft w:val="0"/>
                      <w:marRight w:val="0"/>
                      <w:marTop w:val="0"/>
                      <w:marBottom w:val="0"/>
                      <w:divBdr>
                        <w:top w:val="none" w:sz="0" w:space="0" w:color="auto"/>
                        <w:left w:val="none" w:sz="0" w:space="0" w:color="auto"/>
                        <w:bottom w:val="none" w:sz="0" w:space="0" w:color="auto"/>
                        <w:right w:val="none" w:sz="0" w:space="0" w:color="auto"/>
                      </w:divBdr>
                      <w:divsChild>
                        <w:div w:id="1808355416">
                          <w:marLeft w:val="0"/>
                          <w:marRight w:val="0"/>
                          <w:marTop w:val="0"/>
                          <w:marBottom w:val="0"/>
                          <w:divBdr>
                            <w:top w:val="none" w:sz="0" w:space="0" w:color="auto"/>
                            <w:left w:val="none" w:sz="0" w:space="0" w:color="auto"/>
                            <w:bottom w:val="none" w:sz="0" w:space="0" w:color="auto"/>
                            <w:right w:val="none" w:sz="0" w:space="0" w:color="auto"/>
                          </w:divBdr>
                          <w:divsChild>
                            <w:div w:id="1221286554">
                              <w:marLeft w:val="0"/>
                              <w:marRight w:val="0"/>
                              <w:marTop w:val="0"/>
                              <w:marBottom w:val="0"/>
                              <w:divBdr>
                                <w:top w:val="none" w:sz="0" w:space="0" w:color="auto"/>
                                <w:left w:val="none" w:sz="0" w:space="0" w:color="auto"/>
                                <w:bottom w:val="none" w:sz="0" w:space="0" w:color="auto"/>
                                <w:right w:val="none" w:sz="0" w:space="0" w:color="auto"/>
                              </w:divBdr>
                              <w:divsChild>
                                <w:div w:id="306976559">
                                  <w:marLeft w:val="0"/>
                                  <w:marRight w:val="0"/>
                                  <w:marTop w:val="0"/>
                                  <w:marBottom w:val="0"/>
                                  <w:divBdr>
                                    <w:top w:val="none" w:sz="0" w:space="0" w:color="auto"/>
                                    <w:left w:val="none" w:sz="0" w:space="0" w:color="auto"/>
                                    <w:bottom w:val="none" w:sz="0" w:space="0" w:color="auto"/>
                                    <w:right w:val="none" w:sz="0" w:space="0" w:color="auto"/>
                                  </w:divBdr>
                                </w:div>
                                <w:div w:id="75320770">
                                  <w:marLeft w:val="0"/>
                                  <w:marRight w:val="0"/>
                                  <w:marTop w:val="0"/>
                                  <w:marBottom w:val="0"/>
                                  <w:divBdr>
                                    <w:top w:val="none" w:sz="0" w:space="0" w:color="auto"/>
                                    <w:left w:val="none" w:sz="0" w:space="0" w:color="auto"/>
                                    <w:bottom w:val="none" w:sz="0" w:space="0" w:color="auto"/>
                                    <w:right w:val="none" w:sz="0" w:space="0" w:color="auto"/>
                                  </w:divBdr>
                                </w:div>
                                <w:div w:id="892543158">
                                  <w:marLeft w:val="0"/>
                                  <w:marRight w:val="0"/>
                                  <w:marTop w:val="0"/>
                                  <w:marBottom w:val="0"/>
                                  <w:divBdr>
                                    <w:top w:val="none" w:sz="0" w:space="0" w:color="auto"/>
                                    <w:left w:val="none" w:sz="0" w:space="0" w:color="auto"/>
                                    <w:bottom w:val="none" w:sz="0" w:space="0" w:color="auto"/>
                                    <w:right w:val="none" w:sz="0" w:space="0" w:color="auto"/>
                                  </w:divBdr>
                                </w:div>
                                <w:div w:id="70279099">
                                  <w:marLeft w:val="0"/>
                                  <w:marRight w:val="0"/>
                                  <w:marTop w:val="0"/>
                                  <w:marBottom w:val="0"/>
                                  <w:divBdr>
                                    <w:top w:val="none" w:sz="0" w:space="0" w:color="auto"/>
                                    <w:left w:val="none" w:sz="0" w:space="0" w:color="auto"/>
                                    <w:bottom w:val="none" w:sz="0" w:space="0" w:color="auto"/>
                                    <w:right w:val="none" w:sz="0" w:space="0" w:color="auto"/>
                                  </w:divBdr>
                                </w:div>
                                <w:div w:id="9337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6626</Characters>
  <Application>Microsoft Office Word</Application>
  <DocSecurity>0</DocSecurity>
  <Lines>55</Lines>
  <Paragraphs>15</Paragraphs>
  <ScaleCrop>false</ScaleCrop>
  <Company>Microsoft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2022-11-03T04:27:00Z</dcterms:created>
  <dcterms:modified xsi:type="dcterms:W3CDTF">2022-11-03T04:27:00Z</dcterms:modified>
</cp:coreProperties>
</file>