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1A" w:rsidRPr="006B0091" w:rsidRDefault="00A7751A" w:rsidP="00A7751A">
      <w:pPr>
        <w:pStyle w:val="NoSpacing"/>
        <w:ind w:left="6480" w:firstLine="720"/>
        <w:rPr>
          <w:rFonts w:asciiTheme="minorHAnsi" w:hAnsiTheme="minorHAnsi"/>
          <w:b/>
          <w:color w:val="C00000"/>
          <w:sz w:val="30"/>
          <w:szCs w:val="30"/>
          <w:u w:val="single"/>
        </w:rPr>
      </w:pPr>
      <w:r w:rsidRPr="006B0091">
        <w:rPr>
          <w:rFonts w:asciiTheme="minorHAnsi" w:hAnsiTheme="minorHAnsi"/>
          <w:b/>
          <w:color w:val="C00000"/>
          <w:sz w:val="30"/>
          <w:szCs w:val="30"/>
          <w:u w:val="single"/>
        </w:rPr>
        <w:t>ANNEXURE– V</w:t>
      </w:r>
    </w:p>
    <w:p w:rsidR="00A7751A" w:rsidRPr="00FD2CF3" w:rsidRDefault="00A7751A" w:rsidP="00A7751A">
      <w:pPr>
        <w:pStyle w:val="NoSpacing"/>
        <w:ind w:left="36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A4504">
        <w:rPr>
          <w:rFonts w:ascii="Verdana" w:hAnsi="Verdana" w:cs="Arial"/>
          <w:noProof/>
        </w:rPr>
        <w:drawing>
          <wp:inline distT="0" distB="0" distL="0" distR="0">
            <wp:extent cx="514350" cy="487561"/>
            <wp:effectExtent l="0" t="0" r="0" b="8255"/>
            <wp:docPr id="2" name="Picture 2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51A" w:rsidRPr="0000258F" w:rsidRDefault="00A7751A" w:rsidP="002F344F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</w:pPr>
      <w:r w:rsidRPr="0000258F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ANALYSIS–INDIA’S IMPORT PERFORMANCE OF LEATHER</w:t>
      </w:r>
      <w:r w:rsidR="002F344F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, </w:t>
      </w:r>
      <w:r w:rsidRPr="0000258F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LEATHER PRODUCTS</w:t>
      </w:r>
      <w:r w:rsidR="002F344F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&amp;</w:t>
      </w:r>
      <w:r w:rsidRPr="0000258F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FOOTWEAR </w:t>
      </w:r>
    </w:p>
    <w:p w:rsidR="00A7751A" w:rsidRPr="0000258F" w:rsidRDefault="00A7751A" w:rsidP="00A7751A">
      <w:pPr>
        <w:pStyle w:val="NoSpacing"/>
        <w:jc w:val="center"/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00258F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DURING APRIL-DECEMBER 202</w:t>
      </w:r>
      <w:r w:rsidR="005B2F26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3</w:t>
      </w:r>
      <w:r w:rsidRPr="0000258F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VIS-À-VIS APRIL- DECEMBER 202</w:t>
      </w:r>
      <w:r w:rsidR="005B2F26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</w:t>
      </w:r>
      <w:r w:rsidRPr="0000258F">
        <w:rPr>
          <w:rFonts w:asciiTheme="minorHAnsi" w:hAnsiTheme="minorHAnsi"/>
          <w:b/>
          <w:color w:val="0070C0"/>
          <w:sz w:val="24"/>
          <w:szCs w:val="24"/>
          <w:u w:val="single"/>
        </w:rPr>
        <w:t>.</w:t>
      </w:r>
    </w:p>
    <w:p w:rsidR="00A7751A" w:rsidRPr="007279F4" w:rsidRDefault="00A7751A" w:rsidP="00A7751A">
      <w:pPr>
        <w:pStyle w:val="NoSpacing"/>
        <w:ind w:left="720"/>
        <w:jc w:val="both"/>
        <w:rPr>
          <w:rFonts w:asciiTheme="minorHAnsi" w:hAnsiTheme="minorHAnsi"/>
          <w:color w:val="0070C0"/>
          <w:sz w:val="14"/>
          <w:szCs w:val="14"/>
        </w:rPr>
      </w:pPr>
    </w:p>
    <w:p w:rsidR="00A7751A" w:rsidRDefault="00A7751A" w:rsidP="00A7751A">
      <w:pPr>
        <w:pStyle w:val="NoSpacing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27F5B">
        <w:rPr>
          <w:rFonts w:asciiTheme="minorHAnsi" w:hAnsiTheme="minorHAnsi"/>
          <w:color w:val="000000" w:themeColor="text1"/>
          <w:sz w:val="24"/>
          <w:szCs w:val="24"/>
        </w:rPr>
        <w:t>As per officially notified DGCI&amp;S monthly Data, the Import of Raw Hides &amp; Skins, Leather</w:t>
      </w:r>
      <w:r w:rsidR="00B132FB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>Leather products</w:t>
      </w:r>
      <w:r w:rsidR="00B132FB">
        <w:rPr>
          <w:rFonts w:asciiTheme="minorHAnsi" w:hAnsiTheme="minorHAnsi"/>
          <w:color w:val="000000" w:themeColor="text1"/>
          <w:sz w:val="24"/>
          <w:szCs w:val="24"/>
        </w:rPr>
        <w:t>&amp; Footwear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 for the period April-</w:t>
      </w:r>
      <w:r w:rsidR="001B2DCA">
        <w:rPr>
          <w:rFonts w:asciiTheme="minorHAnsi" w:hAnsiTheme="minorHAnsi"/>
          <w:color w:val="000000" w:themeColor="text1"/>
          <w:sz w:val="24"/>
          <w:szCs w:val="24"/>
        </w:rPr>
        <w:t xml:space="preserve">December 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>202</w:t>
      </w:r>
      <w:r w:rsidR="005B2F26">
        <w:rPr>
          <w:rFonts w:asciiTheme="minorHAnsi" w:hAnsiTheme="minorHAnsi"/>
          <w:color w:val="000000" w:themeColor="text1"/>
          <w:sz w:val="24"/>
          <w:szCs w:val="24"/>
        </w:rPr>
        <w:t>3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 touched US $ </w:t>
      </w:r>
      <w:r w:rsidR="005B2F26" w:rsidRPr="005B2F26">
        <w:rPr>
          <w:rFonts w:asciiTheme="minorHAnsi" w:hAnsiTheme="minorHAnsi"/>
          <w:color w:val="000000" w:themeColor="text1"/>
          <w:sz w:val="24"/>
          <w:szCs w:val="24"/>
        </w:rPr>
        <w:t>1010.51</w:t>
      </w:r>
      <w:r w:rsidR="005B2F2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 Million as against the performance of US $</w:t>
      </w:r>
      <w:r w:rsidR="005B2F26">
        <w:rPr>
          <w:rFonts w:asciiTheme="minorHAnsi" w:hAnsiTheme="minorHAnsi"/>
          <w:color w:val="000000" w:themeColor="text1"/>
          <w:sz w:val="24"/>
          <w:szCs w:val="24"/>
        </w:rPr>
        <w:t xml:space="preserve"> 1145.98 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>Million in April-</w:t>
      </w:r>
      <w:r w:rsidR="001B2DCA">
        <w:rPr>
          <w:rFonts w:asciiTheme="minorHAnsi" w:hAnsiTheme="minorHAnsi"/>
          <w:color w:val="000000" w:themeColor="text1"/>
          <w:sz w:val="24"/>
          <w:szCs w:val="24"/>
        </w:rPr>
        <w:t>December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 202</w:t>
      </w:r>
      <w:r w:rsidR="005B2F26">
        <w:rPr>
          <w:rFonts w:asciiTheme="minorHAnsi" w:hAnsiTheme="minorHAnsi"/>
          <w:color w:val="000000" w:themeColor="text1"/>
          <w:sz w:val="24"/>
          <w:szCs w:val="24"/>
        </w:rPr>
        <w:t>2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, recording a </w:t>
      </w:r>
      <w:r w:rsidR="005B2F26">
        <w:rPr>
          <w:rFonts w:asciiTheme="minorHAnsi" w:hAnsiTheme="minorHAnsi"/>
          <w:color w:val="000000" w:themeColor="text1"/>
          <w:sz w:val="24"/>
          <w:szCs w:val="24"/>
        </w:rPr>
        <w:t xml:space="preserve">decline of </w:t>
      </w:r>
      <w:r w:rsidR="005B2F26" w:rsidRPr="005B2F26">
        <w:rPr>
          <w:rFonts w:eastAsia="Times New Roman" w:cs="Calibri"/>
          <w:bCs/>
        </w:rPr>
        <w:t>-11.82%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.  </w:t>
      </w:r>
    </w:p>
    <w:tbl>
      <w:tblPr>
        <w:tblW w:w="11089" w:type="dxa"/>
        <w:tblInd w:w="93" w:type="dxa"/>
        <w:tblLook w:val="04A0"/>
      </w:tblPr>
      <w:tblGrid>
        <w:gridCol w:w="2445"/>
        <w:gridCol w:w="578"/>
        <w:gridCol w:w="117"/>
        <w:gridCol w:w="777"/>
        <w:gridCol w:w="205"/>
        <w:gridCol w:w="577"/>
        <w:gridCol w:w="564"/>
        <w:gridCol w:w="241"/>
        <w:gridCol w:w="743"/>
        <w:gridCol w:w="178"/>
        <w:gridCol w:w="586"/>
        <w:gridCol w:w="238"/>
        <w:gridCol w:w="213"/>
        <w:gridCol w:w="326"/>
        <w:gridCol w:w="172"/>
        <w:gridCol w:w="450"/>
        <w:gridCol w:w="222"/>
        <w:gridCol w:w="257"/>
        <w:gridCol w:w="500"/>
        <w:gridCol w:w="52"/>
        <w:gridCol w:w="222"/>
        <w:gridCol w:w="132"/>
        <w:gridCol w:w="225"/>
        <w:gridCol w:w="135"/>
        <w:gridCol w:w="227"/>
        <w:gridCol w:w="241"/>
        <w:gridCol w:w="225"/>
        <w:gridCol w:w="85"/>
        <w:gridCol w:w="156"/>
      </w:tblGrid>
      <w:tr w:rsidR="00D109BF" w:rsidRPr="005B2F26" w:rsidTr="00D109BF">
        <w:trPr>
          <w:gridAfter w:val="1"/>
          <w:wAfter w:w="156" w:type="dxa"/>
          <w:trHeight w:val="305"/>
        </w:trPr>
        <w:tc>
          <w:tcPr>
            <w:tcW w:w="93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BF" w:rsidRPr="005B2F26" w:rsidRDefault="00D109BF" w:rsidP="001E79F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INDIA'S IMPORT OF LEATHER, LEATHER PRODUCTS &amp;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2F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FOOTWEAR</w:t>
            </w:r>
          </w:p>
        </w:tc>
        <w:tc>
          <w:tcPr>
            <w:tcW w:w="1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BF" w:rsidRPr="005B2F26" w:rsidRDefault="00D109BF" w:rsidP="001E79F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109BF" w:rsidRPr="005B2F26" w:rsidTr="00D109BF">
        <w:trPr>
          <w:gridAfter w:val="8"/>
          <w:wAfter w:w="1426" w:type="dxa"/>
          <w:trHeight w:val="305"/>
        </w:trPr>
        <w:tc>
          <w:tcPr>
            <w:tcW w:w="96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BF" w:rsidRPr="005B2F26" w:rsidRDefault="00D109BF" w:rsidP="001E79F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                 DURING April-DEC  2023-24  VIS-À-VIS April-DEC 2022-23</w:t>
            </w:r>
          </w:p>
        </w:tc>
      </w:tr>
      <w:tr w:rsidR="003B0807" w:rsidRPr="005B2F26" w:rsidTr="00D109BF">
        <w:trPr>
          <w:trHeight w:val="247"/>
        </w:trPr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D109BF">
            <w:pPr>
              <w:spacing w:after="160" w:line="259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(Value in Million US $)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0807" w:rsidRPr="005B2F26" w:rsidTr="00D109BF">
        <w:trPr>
          <w:trHeight w:val="247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632523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632523"/>
                <w:sz w:val="20"/>
                <w:szCs w:val="20"/>
              </w:rPr>
              <w:t xml:space="preserve">          CATEGORY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APR – DEC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APR – DEC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632523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632523"/>
                <w:sz w:val="20"/>
                <w:szCs w:val="20"/>
              </w:rPr>
              <w:t xml:space="preserve">% 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632523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632523"/>
                <w:sz w:val="20"/>
                <w:szCs w:val="20"/>
              </w:rPr>
              <w:t>% SHARE IN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632523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632523"/>
                <w:sz w:val="20"/>
                <w:szCs w:val="20"/>
              </w:rPr>
              <w:t>% SHARE 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0807" w:rsidRPr="005B2F26" w:rsidTr="00D109BF">
        <w:trPr>
          <w:trHeight w:val="291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632523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color w:val="632523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2022-23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2023-24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632523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632523"/>
                <w:sz w:val="20"/>
                <w:szCs w:val="20"/>
              </w:rPr>
              <w:t>VARIATION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632523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632523"/>
                <w:sz w:val="20"/>
                <w:szCs w:val="20"/>
              </w:rPr>
              <w:t xml:space="preserve"> 22-23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632523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632523"/>
                <w:sz w:val="20"/>
                <w:szCs w:val="20"/>
              </w:rPr>
              <w:t xml:space="preserve"> 23-24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0807" w:rsidRPr="005B2F26" w:rsidTr="00D109BF">
        <w:trPr>
          <w:trHeight w:val="291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RAW HIDES AND SKINS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27.31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16.75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-38.67%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2.38%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1.66%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0807" w:rsidRPr="005B2F26" w:rsidTr="00D109BF">
        <w:trPr>
          <w:trHeight w:val="291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FINISHED LEATHER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362.28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289.91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-19.98%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31.61%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28.69%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0807" w:rsidRPr="005B2F26" w:rsidTr="00D109BF">
        <w:trPr>
          <w:trHeight w:val="291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LEATHER FOOTWEAR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371.91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390.95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5.12%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32.45%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38.69%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0807" w:rsidRPr="005B2F26" w:rsidTr="00D109BF">
        <w:trPr>
          <w:trHeight w:val="291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FOOTWEAR COMPONENTS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28.88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15.24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-47.23%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2.52%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1.51%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0807" w:rsidRPr="005B2F26" w:rsidTr="00D109BF">
        <w:trPr>
          <w:trHeight w:val="291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LEATHER GARMENTS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1.51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60.64%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0.08%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0.15%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0807" w:rsidRPr="005B2F26" w:rsidTr="00D109BF">
        <w:trPr>
          <w:trHeight w:val="291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LEATHER GOODS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50.88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13.57%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3.91%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5.04%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0807" w:rsidRPr="005B2F26" w:rsidTr="00D109BF">
        <w:trPr>
          <w:trHeight w:val="291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SADDLERY AND HARNESS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1.98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-24.71%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0.23%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0.20%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0807" w:rsidRPr="005B2F26" w:rsidTr="00D109BF">
        <w:trPr>
          <w:trHeight w:val="291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NON-LEATHER FOOTWEAR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307.23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243.29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-20.81%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26.81%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24.08%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0807" w:rsidRPr="005B2F26" w:rsidTr="00D109BF">
        <w:trPr>
          <w:trHeight w:val="291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632523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632523"/>
                <w:sz w:val="20"/>
                <w:szCs w:val="20"/>
              </w:rPr>
              <w:t>TOTAL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1145.98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632523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632523"/>
                <w:sz w:val="20"/>
                <w:szCs w:val="20"/>
              </w:rPr>
              <w:t>1010.51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632523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632523"/>
                <w:sz w:val="20"/>
                <w:szCs w:val="20"/>
              </w:rPr>
              <w:t>-11.82%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100.00%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100.00%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0807" w:rsidRPr="005B2F26" w:rsidTr="00D109BF">
        <w:trPr>
          <w:trHeight w:val="291"/>
        </w:trPr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632523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632523"/>
                <w:sz w:val="20"/>
                <w:szCs w:val="20"/>
              </w:rPr>
              <w:t>Source : DGCI &amp;S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632523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632523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632523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632523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632523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0807" w:rsidRPr="005B2F26" w:rsidTr="00D109BF">
        <w:trPr>
          <w:trHeight w:val="247"/>
        </w:trPr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0807" w:rsidRPr="005B2F26" w:rsidTr="00D109BF">
        <w:trPr>
          <w:trHeight w:val="247"/>
        </w:trPr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0807" w:rsidRPr="005B2F26" w:rsidTr="00D109BF">
        <w:trPr>
          <w:gridAfter w:val="2"/>
          <w:wAfter w:w="241" w:type="dxa"/>
          <w:trHeight w:val="247"/>
        </w:trPr>
        <w:tc>
          <w:tcPr>
            <w:tcW w:w="6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MONTH WISE IMPORT OF LEATHER, LEATHER PRODUCTS &amp; FOOTWEAR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0807" w:rsidRPr="005B2F26" w:rsidTr="00D109BF">
        <w:trPr>
          <w:trHeight w:val="291"/>
        </w:trPr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DURING APRIL-DECEMBER 2023-24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09BF" w:rsidRPr="005B2F26" w:rsidTr="00D109BF">
        <w:trPr>
          <w:gridAfter w:val="4"/>
          <w:wAfter w:w="707" w:type="dxa"/>
          <w:trHeight w:val="30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Value in Million US $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0807" w:rsidRPr="005B2F26" w:rsidTr="00D109BF">
        <w:trPr>
          <w:gridAfter w:val="4"/>
          <w:wAfter w:w="707" w:type="dxa"/>
          <w:trHeight w:val="32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APRIL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MAY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JUNE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JULY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3B08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AUG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SEPT</w:t>
            </w:r>
          </w:p>
        </w:tc>
        <w:tc>
          <w:tcPr>
            <w:tcW w:w="7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OCT</w:t>
            </w:r>
          </w:p>
        </w:tc>
        <w:tc>
          <w:tcPr>
            <w:tcW w:w="84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NOV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DEC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5B2F26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TOTAL</w:t>
            </w:r>
          </w:p>
        </w:tc>
      </w:tr>
      <w:tr w:rsidR="003B0807" w:rsidRPr="005B2F26" w:rsidTr="00D109BF">
        <w:trPr>
          <w:gridAfter w:val="4"/>
          <w:wAfter w:w="707" w:type="dxa"/>
          <w:trHeight w:val="30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9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5B2F26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APRIL-DEC 23</w:t>
            </w:r>
          </w:p>
        </w:tc>
      </w:tr>
      <w:tr w:rsidR="003B0807" w:rsidRPr="005B2F26" w:rsidTr="00D109BF">
        <w:trPr>
          <w:gridAfter w:val="4"/>
          <w:wAfter w:w="707" w:type="dxa"/>
          <w:trHeight w:val="30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RAW HIDES &amp; SKINS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1.63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1.82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2.23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2.01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1.88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1.73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1.58</w:t>
            </w: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1.77</w:t>
            </w:r>
          </w:p>
        </w:tc>
        <w:tc>
          <w:tcPr>
            <w:tcW w:w="9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16.75</w:t>
            </w:r>
          </w:p>
        </w:tc>
      </w:tr>
      <w:tr w:rsidR="003B0807" w:rsidRPr="005B2F26" w:rsidTr="00D109BF">
        <w:trPr>
          <w:gridAfter w:val="4"/>
          <w:wAfter w:w="707" w:type="dxa"/>
          <w:trHeight w:val="30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FINISHED LEATHER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32.28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41.2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25.98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34.02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35.1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34.54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32.16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29.36</w:t>
            </w: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25.27</w:t>
            </w:r>
          </w:p>
        </w:tc>
        <w:tc>
          <w:tcPr>
            <w:tcW w:w="9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289.91</w:t>
            </w:r>
          </w:p>
        </w:tc>
      </w:tr>
      <w:tr w:rsidR="003B0807" w:rsidRPr="005B2F26" w:rsidTr="00D109BF">
        <w:trPr>
          <w:gridAfter w:val="4"/>
          <w:wAfter w:w="707" w:type="dxa"/>
          <w:trHeight w:val="30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LEATHER FOOTWEAR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23.14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46.34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66.28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32.96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26.08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33.89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38.51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64.11</w:t>
            </w: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59.64</w:t>
            </w:r>
          </w:p>
        </w:tc>
        <w:tc>
          <w:tcPr>
            <w:tcW w:w="9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390.95</w:t>
            </w:r>
          </w:p>
        </w:tc>
      </w:tr>
      <w:tr w:rsidR="003B0807" w:rsidRPr="005B2F26" w:rsidTr="00D109BF">
        <w:trPr>
          <w:gridAfter w:val="4"/>
          <w:wAfter w:w="707" w:type="dxa"/>
          <w:trHeight w:val="30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FOOTWEAR COMPONENTS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2.46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1.24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1.29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1.14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2.01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1.87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1.25</w:t>
            </w: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1.82</w:t>
            </w:r>
          </w:p>
        </w:tc>
        <w:tc>
          <w:tcPr>
            <w:tcW w:w="9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15.24</w:t>
            </w:r>
          </w:p>
        </w:tc>
      </w:tr>
      <w:tr w:rsidR="003B0807" w:rsidRPr="005B2F26" w:rsidTr="00D109BF">
        <w:trPr>
          <w:gridAfter w:val="4"/>
          <w:wAfter w:w="707" w:type="dxa"/>
          <w:trHeight w:val="30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LEATHER GARMENTS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0.12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0.15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0.11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0.21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0.15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0.29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0.28</w:t>
            </w: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0.15</w:t>
            </w:r>
          </w:p>
        </w:tc>
        <w:tc>
          <w:tcPr>
            <w:tcW w:w="9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1.51</w:t>
            </w:r>
          </w:p>
        </w:tc>
      </w:tr>
      <w:tr w:rsidR="003B0807" w:rsidRPr="005B2F26" w:rsidTr="00D109BF">
        <w:trPr>
          <w:gridAfter w:val="4"/>
          <w:wAfter w:w="707" w:type="dxa"/>
          <w:trHeight w:val="30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LEATHER GOODS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4.93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6.45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5.22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6.76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4.45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7.99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4.39</w:t>
            </w: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6.69</w:t>
            </w:r>
          </w:p>
        </w:tc>
        <w:tc>
          <w:tcPr>
            <w:tcW w:w="9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50.88</w:t>
            </w:r>
          </w:p>
        </w:tc>
      </w:tr>
      <w:tr w:rsidR="003B0807" w:rsidRPr="005B2F26" w:rsidTr="00D109BF">
        <w:trPr>
          <w:gridAfter w:val="4"/>
          <w:wAfter w:w="707" w:type="dxa"/>
          <w:trHeight w:val="30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SADDLERY AND HARNESS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0.26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0.24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0.22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0.37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0.19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0.21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0.12</w:t>
            </w: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0.26</w:t>
            </w:r>
          </w:p>
        </w:tc>
        <w:tc>
          <w:tcPr>
            <w:tcW w:w="9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1.98</w:t>
            </w:r>
          </w:p>
        </w:tc>
      </w:tr>
      <w:tr w:rsidR="003B0807" w:rsidRPr="005B2F26" w:rsidTr="00D109BF">
        <w:trPr>
          <w:gridAfter w:val="4"/>
          <w:wAfter w:w="707" w:type="dxa"/>
          <w:trHeight w:val="30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NON-LEATHER FOOTWEAR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25.48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42.42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41.25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14.75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10.84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17.71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22.31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38.63</w:t>
            </w: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29.9</w:t>
            </w:r>
          </w:p>
        </w:tc>
        <w:tc>
          <w:tcPr>
            <w:tcW w:w="9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sz w:val="20"/>
                <w:szCs w:val="20"/>
              </w:rPr>
              <w:t>243.29</w:t>
            </w:r>
          </w:p>
        </w:tc>
      </w:tr>
      <w:tr w:rsidR="003B0807" w:rsidRPr="005B2F26" w:rsidTr="00D109BF">
        <w:trPr>
          <w:gridAfter w:val="4"/>
          <w:wAfter w:w="707" w:type="dxa"/>
          <w:trHeight w:val="30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89.32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139.36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143.41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90.8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82.51</w:t>
            </w: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94.82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105.07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139.72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125.5</w:t>
            </w:r>
          </w:p>
        </w:tc>
        <w:tc>
          <w:tcPr>
            <w:tcW w:w="9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B2F2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1010.51</w:t>
            </w:r>
          </w:p>
        </w:tc>
      </w:tr>
      <w:tr w:rsidR="003B0807" w:rsidRPr="005B2F26" w:rsidTr="00D109BF">
        <w:trPr>
          <w:gridAfter w:val="4"/>
          <w:wAfter w:w="707" w:type="dxa"/>
          <w:trHeight w:val="291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</w:rPr>
            </w:pPr>
            <w:r w:rsidRPr="005B2F26">
              <w:rPr>
                <w:rFonts w:eastAsia="Times New Roman" w:cs="Calibri"/>
                <w:b/>
                <w:bCs/>
                <w:i/>
                <w:iCs/>
                <w:sz w:val="20"/>
                <w:szCs w:val="20"/>
              </w:rPr>
              <w:t>Source : DGCI &amp;S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6" w:rsidRPr="005B2F26" w:rsidRDefault="005B2F26" w:rsidP="005B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E76CD" w:rsidRDefault="000E76CD"/>
    <w:sectPr w:rsidR="000E76CD" w:rsidSect="00D2348A">
      <w:pgSz w:w="12240" w:h="15840"/>
      <w:pgMar w:top="18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51A"/>
    <w:rsid w:val="0000258F"/>
    <w:rsid w:val="00013F8A"/>
    <w:rsid w:val="000908FC"/>
    <w:rsid w:val="000E76CD"/>
    <w:rsid w:val="000F70D4"/>
    <w:rsid w:val="001B2DCA"/>
    <w:rsid w:val="002A3201"/>
    <w:rsid w:val="002F0FC7"/>
    <w:rsid w:val="002F344F"/>
    <w:rsid w:val="003B0807"/>
    <w:rsid w:val="00454776"/>
    <w:rsid w:val="00454C3D"/>
    <w:rsid w:val="00483EFD"/>
    <w:rsid w:val="005B2F26"/>
    <w:rsid w:val="00636F49"/>
    <w:rsid w:val="00670D57"/>
    <w:rsid w:val="006972BA"/>
    <w:rsid w:val="007966FE"/>
    <w:rsid w:val="007A0E41"/>
    <w:rsid w:val="007E365A"/>
    <w:rsid w:val="009268DD"/>
    <w:rsid w:val="009805B3"/>
    <w:rsid w:val="00A7751A"/>
    <w:rsid w:val="00B132FB"/>
    <w:rsid w:val="00BD5A8F"/>
    <w:rsid w:val="00CD244A"/>
    <w:rsid w:val="00D109BF"/>
    <w:rsid w:val="00D154F8"/>
    <w:rsid w:val="00D17DD6"/>
    <w:rsid w:val="00D424DA"/>
    <w:rsid w:val="00E4598B"/>
    <w:rsid w:val="00F159C4"/>
    <w:rsid w:val="00F37E5A"/>
    <w:rsid w:val="00F52184"/>
    <w:rsid w:val="00FA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51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for Leather Exports</dc:creator>
  <cp:lastModifiedBy>welcome</cp:lastModifiedBy>
  <cp:revision>4</cp:revision>
  <dcterms:created xsi:type="dcterms:W3CDTF">2024-02-03T11:54:00Z</dcterms:created>
  <dcterms:modified xsi:type="dcterms:W3CDTF">2024-02-03T12:02:00Z</dcterms:modified>
</cp:coreProperties>
</file>