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6F" w:rsidRPr="00F51F6F" w:rsidRDefault="00F51F6F" w:rsidP="00F51F6F">
      <w:pPr>
        <w:spacing w:after="0" w:line="240" w:lineRule="auto"/>
        <w:rPr>
          <w:rFonts w:ascii="Times New Roman" w:eastAsia="Times New Roman" w:hAnsi="Times New Roman" w:cs="Times New Roman"/>
          <w:sz w:val="24"/>
          <w:szCs w:val="24"/>
        </w:rPr>
      </w:pPr>
      <w:proofErr w:type="gramStart"/>
      <w:r w:rsidRPr="00F51F6F">
        <w:rPr>
          <w:rFonts w:ascii="Verdana" w:eastAsia="Times New Roman" w:hAnsi="Verdana" w:cs="Times New Roman"/>
          <w:sz w:val="24"/>
          <w:szCs w:val="24"/>
        </w:rPr>
        <w:t>27</w:t>
      </w:r>
      <w:r w:rsidRPr="00F51F6F">
        <w:rPr>
          <w:rFonts w:ascii="Verdana" w:eastAsia="Times New Roman" w:hAnsi="Verdana" w:cs="Times New Roman"/>
          <w:sz w:val="24"/>
          <w:szCs w:val="24"/>
          <w:vertAlign w:val="superscript"/>
        </w:rPr>
        <w:t>th</w:t>
      </w:r>
      <w:r w:rsidRPr="00F51F6F">
        <w:rPr>
          <w:rFonts w:ascii="Verdana" w:eastAsia="Times New Roman" w:hAnsi="Verdana" w:cs="Times New Roman"/>
          <w:sz w:val="24"/>
          <w:szCs w:val="24"/>
        </w:rPr>
        <w:t xml:space="preserve">  May</w:t>
      </w:r>
      <w:proofErr w:type="gramEnd"/>
      <w:r w:rsidRPr="00F51F6F">
        <w:rPr>
          <w:rFonts w:ascii="Verdana" w:eastAsia="Times New Roman" w:hAnsi="Verdana" w:cs="Times New Roman"/>
          <w:sz w:val="24"/>
          <w:szCs w:val="24"/>
        </w:rPr>
        <w:t>, 2024</w:t>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rPr>
        <w:t>CLE/HO/IMD-F/MIPEL/Sept. 2024</w:t>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rPr>
        <w:t> </w:t>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rPr>
        <w:t>To.</w:t>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rPr>
        <w:t>The Members of CLE</w:t>
      </w:r>
    </w:p>
    <w:p w:rsidR="00F51F6F" w:rsidRPr="00F51F6F" w:rsidRDefault="00F51F6F" w:rsidP="00F51F6F">
      <w:pPr>
        <w:spacing w:after="0" w:line="240" w:lineRule="auto"/>
        <w:rPr>
          <w:rFonts w:ascii="Times New Roman" w:eastAsia="Times New Roman" w:hAnsi="Times New Roman" w:cs="Times New Roman"/>
          <w:sz w:val="24"/>
          <w:szCs w:val="24"/>
        </w:rPr>
      </w:pPr>
    </w:p>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Times New Roman" w:eastAsia="Times New Roman" w:hAnsi="Times New Roman" w:cs="Times New Roman"/>
          <w:sz w:val="24"/>
          <w:szCs w:val="24"/>
        </w:rPr>
        <w:t xml:space="preserve">Dear members, </w:t>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rPr>
        <w:t>Sub</w:t>
      </w:r>
      <w:proofErr w:type="gramStart"/>
      <w:r w:rsidRPr="00F51F6F">
        <w:rPr>
          <w:rFonts w:ascii="Verdana" w:eastAsia="Times New Roman" w:hAnsi="Verdana" w:cs="Times New Roman"/>
          <w:sz w:val="24"/>
          <w:szCs w:val="24"/>
        </w:rPr>
        <w:t>:-</w:t>
      </w:r>
      <w:proofErr w:type="gramEnd"/>
      <w:r w:rsidRPr="00F51F6F">
        <w:rPr>
          <w:rFonts w:ascii="Verdana" w:eastAsia="Times New Roman" w:hAnsi="Verdana" w:cs="Times New Roman"/>
          <w:sz w:val="24"/>
          <w:szCs w:val="24"/>
        </w:rPr>
        <w:t xml:space="preserve"> </w:t>
      </w:r>
      <w:r w:rsidRPr="00F51F6F">
        <w:rPr>
          <w:rFonts w:ascii="Verdana" w:eastAsia="Times New Roman" w:hAnsi="Verdana" w:cs="Times New Roman"/>
          <w:b/>
          <w:sz w:val="24"/>
          <w:szCs w:val="24"/>
        </w:rPr>
        <w:t xml:space="preserve">Participation of members in the MIPEL – The Bag Show, Milan, Italy (September 15-17, 2024), on Self financing basis. </w:t>
      </w:r>
      <w:r w:rsidRPr="00F51F6F">
        <w:rPr>
          <w:rFonts w:ascii="Times New Roman" w:eastAsia="Times New Roman" w:hAnsi="Times New Roman" w:cs="Times New Roman"/>
          <w:sz w:val="24"/>
          <w:szCs w:val="24"/>
        </w:rPr>
        <w:br/>
      </w:r>
      <w:r w:rsidRPr="00F51F6F">
        <w:rPr>
          <w:rFonts w:ascii="Verdana" w:eastAsia="Times New Roman" w:hAnsi="Verdana" w:cs="Times New Roman"/>
          <w:b/>
          <w:sz w:val="24"/>
          <w:szCs w:val="24"/>
        </w:rPr>
        <w:tab/>
      </w:r>
      <w:r w:rsidRPr="00F51F6F">
        <w:rPr>
          <w:rFonts w:ascii="Verdana" w:eastAsia="Times New Roman" w:hAnsi="Verdana" w:cs="Times New Roman"/>
          <w:b/>
          <w:sz w:val="24"/>
          <w:szCs w:val="24"/>
        </w:rPr>
        <w:tab/>
      </w:r>
      <w:r w:rsidRPr="00F51F6F">
        <w:rPr>
          <w:rFonts w:ascii="Verdana" w:eastAsia="Times New Roman" w:hAnsi="Verdana" w:cs="Times New Roman"/>
          <w:b/>
          <w:sz w:val="24"/>
          <w:szCs w:val="24"/>
        </w:rPr>
        <w:tab/>
      </w:r>
    </w:p>
    <w:p w:rsidR="00F51F6F" w:rsidRPr="00F51F6F" w:rsidRDefault="00F51F6F" w:rsidP="00F51F6F">
      <w:pPr>
        <w:spacing w:after="240" w:line="240" w:lineRule="auto"/>
        <w:rPr>
          <w:rFonts w:ascii="Times New Roman" w:eastAsia="Times New Roman" w:hAnsi="Times New Roman" w:cs="Times New Roman"/>
          <w:sz w:val="24"/>
          <w:szCs w:val="24"/>
        </w:rPr>
      </w:pPr>
      <w:r w:rsidRPr="00F51F6F">
        <w:rPr>
          <w:rFonts w:ascii="Verdana" w:eastAsia="Times New Roman" w:hAnsi="Verdana" w:cs="Times New Roman"/>
          <w:sz w:val="24"/>
          <w:szCs w:val="24"/>
        </w:rPr>
        <w:t>The 126</w:t>
      </w:r>
      <w:r w:rsidRPr="00F51F6F">
        <w:rPr>
          <w:rFonts w:ascii="Verdana" w:eastAsia="Times New Roman" w:hAnsi="Verdana" w:cs="Times New Roman"/>
          <w:sz w:val="24"/>
          <w:szCs w:val="24"/>
          <w:vertAlign w:val="superscript"/>
        </w:rPr>
        <w:t>th</w:t>
      </w:r>
      <w:r w:rsidRPr="00F51F6F">
        <w:rPr>
          <w:rFonts w:ascii="Verdana" w:eastAsia="Times New Roman" w:hAnsi="Verdana" w:cs="Times New Roman"/>
          <w:sz w:val="24"/>
          <w:szCs w:val="24"/>
        </w:rPr>
        <w:t xml:space="preserve"> edition of the MIPEL – The Bag Show will be held during September 15-17, 2024 in Milan, Italy.</w:t>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shd w:val="clear" w:color="auto" w:fill="F9F9F9"/>
        </w:rPr>
        <w:t>The MIPEL – The Bag Show, is a prestigious international event dedicated to leather goods and fashion accessories. It provides a strategic opportunity for participating companies to connect with worldwide buyers and other target audience.  </w:t>
      </w:r>
      <w:hyperlink r:id="rId4" w:tgtFrame="_blank" w:history="1">
        <w:r w:rsidRPr="00F51F6F">
          <w:rPr>
            <w:rFonts w:ascii="Verdana" w:eastAsia="Times New Roman" w:hAnsi="Verdana" w:cs="Times New Roman"/>
            <w:color w:val="0000FF"/>
            <w:sz w:val="24"/>
            <w:szCs w:val="24"/>
            <w:u w:val="single"/>
          </w:rPr>
          <w:t>The event showcases a wide range of products, including bags, backpacks, work bags, travel goods, belts, gloves, hats, scarves, foulards, umbrellas, small leather goods, leatherwear (garments), fashion accessories</w:t>
        </w:r>
      </w:hyperlink>
      <w:r w:rsidRPr="00F51F6F">
        <w:rPr>
          <w:rFonts w:ascii="Verdana" w:eastAsia="Times New Roman" w:hAnsi="Verdana" w:cs="Times New Roman"/>
          <w:sz w:val="24"/>
          <w:szCs w:val="24"/>
        </w:rPr>
        <w:t xml:space="preserve"> etc.</w:t>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Verdana" w:eastAsia="Times New Roman" w:hAnsi="Verdana" w:cs="Times New Roman"/>
          <w:b/>
          <w:sz w:val="24"/>
          <w:szCs w:val="24"/>
          <w:u w:val="single"/>
        </w:rPr>
        <w:t>CLE’s participation in the September, 2024 Show</w:t>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rPr>
        <w:t xml:space="preserve">In the absence of MAI funding support, CLE is organizing participation of members in the September, 2024 edition of the show, on self financing basis.  Keeping in view the long standing relationship between CLE and the MIPEL fair organizers, they have agreed for giving space for CLE’s participants in the </w:t>
      </w:r>
      <w:r w:rsidRPr="00F51F6F">
        <w:rPr>
          <w:rFonts w:ascii="Verdana" w:eastAsia="Times New Roman" w:hAnsi="Verdana" w:cs="Times New Roman"/>
          <w:b/>
          <w:bCs/>
          <w:sz w:val="24"/>
          <w:szCs w:val="24"/>
        </w:rPr>
        <w:t>main exhibition hall number 3</w:t>
      </w:r>
      <w:r w:rsidRPr="00F51F6F">
        <w:rPr>
          <w:rFonts w:ascii="Verdana" w:eastAsia="Times New Roman" w:hAnsi="Verdana" w:cs="Times New Roman"/>
          <w:sz w:val="24"/>
          <w:szCs w:val="24"/>
        </w:rPr>
        <w:t xml:space="preserve">.  The fair organizer has offered 120 sq. </w:t>
      </w:r>
      <w:proofErr w:type="spellStart"/>
      <w:r w:rsidRPr="00F51F6F">
        <w:rPr>
          <w:rFonts w:ascii="Verdana" w:eastAsia="Times New Roman" w:hAnsi="Verdana" w:cs="Times New Roman"/>
          <w:sz w:val="24"/>
          <w:szCs w:val="24"/>
        </w:rPr>
        <w:t>mtrs</w:t>
      </w:r>
      <w:proofErr w:type="spellEnd"/>
      <w:r w:rsidRPr="00F51F6F">
        <w:rPr>
          <w:rFonts w:ascii="Verdana" w:eastAsia="Times New Roman" w:hAnsi="Verdana" w:cs="Times New Roman"/>
          <w:sz w:val="24"/>
          <w:szCs w:val="24"/>
        </w:rPr>
        <w:t xml:space="preserve"> space, which will be allotted to CLE members, on first-come-first-served basis.</w:t>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Verdana" w:eastAsia="Times New Roman" w:hAnsi="Verdana" w:cs="Times New Roman"/>
          <w:b/>
          <w:sz w:val="24"/>
          <w:szCs w:val="24"/>
          <w:u w:val="single"/>
        </w:rPr>
        <w:t>Participation fee</w:t>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rPr>
        <w:t xml:space="preserve">Taking in to account the overall expenses i.e. space cost, booth construction with the required display accessories, registration charges, marketing and promotion etc., we are notifying the participation fee @ Rs. 6,37,000/- + 18% GST for a 12 sq. </w:t>
      </w:r>
      <w:proofErr w:type="spellStart"/>
      <w:r w:rsidRPr="00F51F6F">
        <w:rPr>
          <w:rFonts w:ascii="Verdana" w:eastAsia="Times New Roman" w:hAnsi="Verdana" w:cs="Times New Roman"/>
          <w:sz w:val="24"/>
          <w:szCs w:val="24"/>
        </w:rPr>
        <w:t>mtrs</w:t>
      </w:r>
      <w:proofErr w:type="spellEnd"/>
      <w:r w:rsidRPr="00F51F6F">
        <w:rPr>
          <w:rFonts w:ascii="Verdana" w:eastAsia="Times New Roman" w:hAnsi="Verdana" w:cs="Times New Roman"/>
          <w:sz w:val="24"/>
          <w:szCs w:val="24"/>
        </w:rPr>
        <w:t xml:space="preserve">. </w:t>
      </w:r>
      <w:proofErr w:type="gramStart"/>
      <w:r w:rsidRPr="00F51F6F">
        <w:rPr>
          <w:rFonts w:ascii="Verdana" w:eastAsia="Times New Roman" w:hAnsi="Verdana" w:cs="Times New Roman"/>
          <w:sz w:val="24"/>
          <w:szCs w:val="24"/>
        </w:rPr>
        <w:t>fully</w:t>
      </w:r>
      <w:proofErr w:type="gramEnd"/>
      <w:r w:rsidRPr="00F51F6F">
        <w:rPr>
          <w:rFonts w:ascii="Verdana" w:eastAsia="Times New Roman" w:hAnsi="Verdana" w:cs="Times New Roman"/>
          <w:sz w:val="24"/>
          <w:szCs w:val="24"/>
        </w:rPr>
        <w:t xml:space="preserve"> built up stand.   As in the past, booths for CLE’s participants will be constructed by the fair organizer themselves. </w:t>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Verdana" w:eastAsia="Times New Roman" w:hAnsi="Verdana" w:cs="Times New Roman"/>
          <w:b/>
          <w:sz w:val="24"/>
          <w:szCs w:val="24"/>
          <w:u w:val="single"/>
        </w:rPr>
        <w:t>Last date for confirming participation</w:t>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proofErr w:type="gramStart"/>
      <w:r w:rsidRPr="00F51F6F">
        <w:rPr>
          <w:rFonts w:ascii="Verdana" w:eastAsia="Times New Roman" w:hAnsi="Verdana" w:cs="Times New Roman"/>
          <w:sz w:val="24"/>
          <w:szCs w:val="24"/>
        </w:rPr>
        <w:t>The</w:t>
      </w:r>
      <w:proofErr w:type="gramEnd"/>
      <w:r w:rsidRPr="00F51F6F">
        <w:rPr>
          <w:rFonts w:ascii="Verdana" w:eastAsia="Times New Roman" w:hAnsi="Verdana" w:cs="Times New Roman"/>
          <w:sz w:val="24"/>
          <w:szCs w:val="24"/>
        </w:rPr>
        <w:t xml:space="preserve"> fair organizer has given time to CLE till 10</w:t>
      </w:r>
      <w:r w:rsidRPr="00F51F6F">
        <w:rPr>
          <w:rFonts w:ascii="Verdana" w:eastAsia="Times New Roman" w:hAnsi="Verdana" w:cs="Times New Roman"/>
          <w:sz w:val="24"/>
          <w:szCs w:val="24"/>
          <w:vertAlign w:val="superscript"/>
        </w:rPr>
        <w:t>th</w:t>
      </w:r>
      <w:r w:rsidRPr="00F51F6F">
        <w:rPr>
          <w:rFonts w:ascii="Verdana" w:eastAsia="Times New Roman" w:hAnsi="Verdana" w:cs="Times New Roman"/>
          <w:sz w:val="24"/>
          <w:szCs w:val="24"/>
        </w:rPr>
        <w:t xml:space="preserve"> June, 2024, for informing </w:t>
      </w:r>
      <w:r w:rsidRPr="00F51F6F">
        <w:rPr>
          <w:rFonts w:ascii="Verdana" w:eastAsia="Times New Roman" w:hAnsi="Verdana" w:cs="Times New Roman"/>
          <w:sz w:val="24"/>
          <w:szCs w:val="24"/>
        </w:rPr>
        <w:lastRenderedPageBreak/>
        <w:t>our space requirement.  Thereafter, they may not be able to guarantee the space in Hall number 3 for CLE.</w:t>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rPr>
        <w:t>Keeping in view the above, members those who are interested to participate in the September, 2024 edition of the MIPEL – The Bag Show, Milan, Italy, through CLE</w:t>
      </w:r>
      <w:proofErr w:type="gramStart"/>
      <w:r w:rsidRPr="00F51F6F">
        <w:rPr>
          <w:rFonts w:ascii="Verdana" w:eastAsia="Times New Roman" w:hAnsi="Verdana" w:cs="Times New Roman"/>
          <w:sz w:val="24"/>
          <w:szCs w:val="24"/>
        </w:rPr>
        <w:t>,  may</w:t>
      </w:r>
      <w:proofErr w:type="gramEnd"/>
      <w:r w:rsidRPr="00F51F6F">
        <w:rPr>
          <w:rFonts w:ascii="Verdana" w:eastAsia="Times New Roman" w:hAnsi="Verdana" w:cs="Times New Roman"/>
          <w:sz w:val="24"/>
          <w:szCs w:val="24"/>
        </w:rPr>
        <w:t xml:space="preserve"> confirm their participation by return mail.  The attached application form, duly filled in, may be submitted to CLE.   Participation fee, as notified above, may be remitted to CLE’s below given bank account (before 10</w:t>
      </w:r>
      <w:r w:rsidRPr="00F51F6F">
        <w:rPr>
          <w:rFonts w:ascii="Verdana" w:eastAsia="Times New Roman" w:hAnsi="Verdana" w:cs="Times New Roman"/>
          <w:sz w:val="24"/>
          <w:szCs w:val="24"/>
          <w:vertAlign w:val="superscript"/>
        </w:rPr>
        <w:t>th</w:t>
      </w:r>
      <w:r w:rsidRPr="00F51F6F">
        <w:rPr>
          <w:rFonts w:ascii="Verdana" w:eastAsia="Times New Roman" w:hAnsi="Verdana" w:cs="Times New Roman"/>
          <w:sz w:val="24"/>
          <w:szCs w:val="24"/>
        </w:rPr>
        <w:t xml:space="preserve"> June, 2024) and inform us the UTR details:-</w:t>
      </w:r>
    </w:p>
    <w:tbl>
      <w:tblPr>
        <w:tblW w:w="8789" w:type="dxa"/>
        <w:tblCellSpacing w:w="0" w:type="dxa"/>
        <w:tblCellMar>
          <w:left w:w="0" w:type="dxa"/>
          <w:right w:w="0" w:type="dxa"/>
        </w:tblCellMar>
        <w:tblLook w:val="04A0"/>
      </w:tblPr>
      <w:tblGrid>
        <w:gridCol w:w="3392"/>
        <w:gridCol w:w="5457"/>
      </w:tblGrid>
      <w:tr w:rsidR="00F51F6F" w:rsidRPr="00F51F6F" w:rsidTr="00F51F6F">
        <w:trPr>
          <w:trHeight w:val="330"/>
          <w:tblCellSpacing w:w="0" w:type="dxa"/>
        </w:trPr>
        <w:tc>
          <w:tcPr>
            <w:tcW w:w="337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Customer ID</w:t>
            </w:r>
          </w:p>
        </w:tc>
        <w:tc>
          <w:tcPr>
            <w:tcW w:w="5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5219031810</w:t>
            </w:r>
          </w:p>
        </w:tc>
      </w:tr>
      <w:tr w:rsidR="00F51F6F" w:rsidRPr="00F51F6F" w:rsidTr="00F51F6F">
        <w:trPr>
          <w:trHeight w:val="33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Account Title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COUNCIL FOR LEATHER EXPORTS</w:t>
            </w:r>
          </w:p>
        </w:tc>
      </w:tr>
      <w:tr w:rsidR="00F51F6F" w:rsidRPr="00F51F6F" w:rsidTr="00F51F6F">
        <w:trPr>
          <w:trHeight w:val="33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Account Number</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bCs/>
                <w:sz w:val="21"/>
                <w:szCs w:val="21"/>
                <w:lang w:eastAsia="en-IN"/>
              </w:rPr>
              <w:t>60003456780</w:t>
            </w:r>
          </w:p>
        </w:tc>
      </w:tr>
      <w:tr w:rsidR="00F51F6F" w:rsidRPr="00F51F6F" w:rsidTr="00F51F6F">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Account Activated date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25/05/2023</w:t>
            </w:r>
          </w:p>
        </w:tc>
      </w:tr>
      <w:tr w:rsidR="00F51F6F" w:rsidRPr="00F51F6F" w:rsidTr="00F51F6F">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Account Type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SAVINGS ACCOUNT</w:t>
            </w:r>
          </w:p>
        </w:tc>
      </w:tr>
      <w:tr w:rsidR="00F51F6F" w:rsidRPr="00F51F6F" w:rsidTr="00F51F6F">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Bank Name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IDFC FIRST Bank Limited</w:t>
            </w:r>
          </w:p>
        </w:tc>
      </w:tr>
      <w:tr w:rsidR="00F51F6F" w:rsidRPr="00F51F6F" w:rsidTr="00F51F6F">
        <w:trPr>
          <w:trHeight w:val="387"/>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Branch Address</w:t>
            </w:r>
          </w:p>
        </w:tc>
        <w:tc>
          <w:tcPr>
            <w:tcW w:w="5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CHENNAI – NUNGAMBAKKAM BRANCH</w:t>
            </w:r>
          </w:p>
        </w:tc>
      </w:tr>
      <w:tr w:rsidR="00F51F6F" w:rsidRPr="00F51F6F" w:rsidTr="00F51F6F">
        <w:trPr>
          <w:trHeight w:val="39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Bank IFSC code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Verdana" w:eastAsia="Times New Roman" w:hAnsi="Verdana" w:cs="Times New Roman"/>
                <w:sz w:val="21"/>
                <w:szCs w:val="21"/>
                <w:lang w:eastAsia="en-IN"/>
              </w:rPr>
              <w:t>IDFB0080102</w:t>
            </w:r>
          </w:p>
        </w:tc>
      </w:tr>
    </w:tbl>
    <w:p w:rsidR="00F51F6F" w:rsidRPr="00F51F6F" w:rsidRDefault="00F51F6F" w:rsidP="00F51F6F">
      <w:pPr>
        <w:spacing w:after="0" w:line="240" w:lineRule="auto"/>
        <w:rPr>
          <w:rFonts w:ascii="Times New Roman" w:eastAsia="Times New Roman" w:hAnsi="Times New Roman" w:cs="Times New Roman"/>
          <w:sz w:val="24"/>
          <w:szCs w:val="24"/>
        </w:rPr>
      </w:pPr>
      <w:r w:rsidRPr="00F51F6F">
        <w:rPr>
          <w:rFonts w:ascii="Times New Roman" w:eastAsia="Times New Roman" w:hAnsi="Times New Roman" w:cs="Times New Roman"/>
          <w:sz w:val="24"/>
          <w:szCs w:val="24"/>
        </w:rPr>
        <w:br/>
      </w:r>
      <w:r w:rsidRPr="00F51F6F">
        <w:rPr>
          <w:rFonts w:ascii="Verdana" w:eastAsia="Times New Roman" w:hAnsi="Verdana" w:cs="Times New Roman"/>
          <w:b/>
          <w:sz w:val="24"/>
          <w:szCs w:val="24"/>
        </w:rPr>
        <w:t xml:space="preserve">We would like to reiterate that, the MIPEL fair organizer has offered 120 sq. </w:t>
      </w:r>
      <w:proofErr w:type="spellStart"/>
      <w:r w:rsidRPr="00F51F6F">
        <w:rPr>
          <w:rFonts w:ascii="Verdana" w:eastAsia="Times New Roman" w:hAnsi="Verdana" w:cs="Times New Roman"/>
          <w:b/>
          <w:sz w:val="24"/>
          <w:szCs w:val="24"/>
        </w:rPr>
        <w:t>mtrs</w:t>
      </w:r>
      <w:proofErr w:type="spellEnd"/>
      <w:r w:rsidRPr="00F51F6F">
        <w:rPr>
          <w:rFonts w:ascii="Verdana" w:eastAsia="Times New Roman" w:hAnsi="Verdana" w:cs="Times New Roman"/>
          <w:b/>
          <w:sz w:val="24"/>
          <w:szCs w:val="24"/>
        </w:rPr>
        <w:t xml:space="preserve">. </w:t>
      </w:r>
      <w:proofErr w:type="gramStart"/>
      <w:r w:rsidRPr="00F51F6F">
        <w:rPr>
          <w:rFonts w:ascii="Verdana" w:eastAsia="Times New Roman" w:hAnsi="Verdana" w:cs="Times New Roman"/>
          <w:b/>
          <w:sz w:val="24"/>
          <w:szCs w:val="24"/>
        </w:rPr>
        <w:t>space</w:t>
      </w:r>
      <w:proofErr w:type="gramEnd"/>
      <w:r w:rsidRPr="00F51F6F">
        <w:rPr>
          <w:rFonts w:ascii="Verdana" w:eastAsia="Times New Roman" w:hAnsi="Verdana" w:cs="Times New Roman"/>
          <w:b/>
          <w:sz w:val="24"/>
          <w:szCs w:val="24"/>
        </w:rPr>
        <w:t xml:space="preserve"> in Hall 3 and they will hold this space for CLE’s participants till 10</w:t>
      </w:r>
      <w:r w:rsidRPr="00F51F6F">
        <w:rPr>
          <w:rFonts w:ascii="Verdana" w:eastAsia="Times New Roman" w:hAnsi="Verdana" w:cs="Times New Roman"/>
          <w:b/>
          <w:sz w:val="24"/>
          <w:szCs w:val="24"/>
          <w:vertAlign w:val="superscript"/>
        </w:rPr>
        <w:t>th</w:t>
      </w:r>
      <w:r w:rsidRPr="00F51F6F">
        <w:rPr>
          <w:rFonts w:ascii="Verdana" w:eastAsia="Times New Roman" w:hAnsi="Verdana" w:cs="Times New Roman"/>
          <w:b/>
          <w:sz w:val="24"/>
          <w:szCs w:val="24"/>
        </w:rPr>
        <w:t xml:space="preserve"> June, 2024.  </w:t>
      </w:r>
      <w:proofErr w:type="gramStart"/>
      <w:r w:rsidRPr="00F51F6F">
        <w:rPr>
          <w:rFonts w:ascii="Verdana" w:eastAsia="Times New Roman" w:hAnsi="Verdana" w:cs="Times New Roman"/>
          <w:b/>
          <w:sz w:val="24"/>
          <w:szCs w:val="24"/>
        </w:rPr>
        <w:t>Hence members are requested to confirm their participation as soon as possible, by remitting full and final participation fee to CLE’s bank account.</w:t>
      </w:r>
      <w:proofErr w:type="gramEnd"/>
      <w:r w:rsidRPr="00F51F6F">
        <w:rPr>
          <w:rFonts w:ascii="Verdana" w:eastAsia="Times New Roman" w:hAnsi="Verdana" w:cs="Times New Roman"/>
          <w:b/>
          <w:sz w:val="24"/>
          <w:szCs w:val="24"/>
        </w:rPr>
        <w:t xml:space="preserve"> </w:t>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rPr>
        <w:t>Best regards</w:t>
      </w:r>
      <w:proofErr w:type="gramStart"/>
      <w:r w:rsidRPr="00F51F6F">
        <w:rPr>
          <w:rFonts w:ascii="Verdana" w:eastAsia="Times New Roman" w:hAnsi="Verdana" w:cs="Times New Roman"/>
          <w:sz w:val="24"/>
          <w:szCs w:val="24"/>
        </w:rPr>
        <w:t>,</w:t>
      </w:r>
      <w:proofErr w:type="gramEnd"/>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rPr>
        <w:t xml:space="preserve">R. </w:t>
      </w:r>
      <w:proofErr w:type="spellStart"/>
      <w:r w:rsidRPr="00F51F6F">
        <w:rPr>
          <w:rFonts w:ascii="Verdana" w:eastAsia="Times New Roman" w:hAnsi="Verdana" w:cs="Times New Roman"/>
          <w:sz w:val="24"/>
          <w:szCs w:val="24"/>
        </w:rPr>
        <w:t>Selvam</w:t>
      </w:r>
      <w:proofErr w:type="spellEnd"/>
      <w:r w:rsidRPr="00F51F6F">
        <w:rPr>
          <w:rFonts w:ascii="Verdana" w:eastAsia="Times New Roman" w:hAnsi="Verdana" w:cs="Times New Roman"/>
          <w:sz w:val="24"/>
          <w:szCs w:val="24"/>
        </w:rPr>
        <w:t>, IAS</w:t>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rPr>
        <w:t>Executive Director</w:t>
      </w:r>
      <w:r w:rsidRPr="00F51F6F">
        <w:rPr>
          <w:rFonts w:ascii="Times New Roman" w:eastAsia="Times New Roman" w:hAnsi="Times New Roman" w:cs="Times New Roman"/>
          <w:sz w:val="24"/>
          <w:szCs w:val="24"/>
        </w:rPr>
        <w:br/>
      </w:r>
      <w:r w:rsidRPr="00F51F6F">
        <w:rPr>
          <w:rFonts w:ascii="Verdana" w:eastAsia="Times New Roman" w:hAnsi="Verdana" w:cs="Times New Roman"/>
          <w:sz w:val="24"/>
          <w:szCs w:val="24"/>
        </w:rPr>
        <w:t xml:space="preserve">Council for Leather Exports </w:t>
      </w:r>
    </w:p>
    <w:p w:rsidR="00C56160" w:rsidRDefault="00C56160"/>
    <w:sectPr w:rsidR="00C56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51F6F"/>
    <w:rsid w:val="00C56160"/>
    <w:rsid w:val="00F51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F6F"/>
    <w:rPr>
      <w:color w:val="0000FF"/>
      <w:u w:val="single"/>
    </w:rPr>
  </w:style>
</w:styles>
</file>

<file path=word/webSettings.xml><?xml version="1.0" encoding="utf-8"?>
<w:webSettings xmlns:r="http://schemas.openxmlformats.org/officeDocument/2006/relationships" xmlns:w="http://schemas.openxmlformats.org/wordprocessingml/2006/main">
  <w:divs>
    <w:div w:id="309483881">
      <w:bodyDiv w:val="1"/>
      <w:marLeft w:val="0"/>
      <w:marRight w:val="0"/>
      <w:marTop w:val="0"/>
      <w:marBottom w:val="0"/>
      <w:divBdr>
        <w:top w:val="none" w:sz="0" w:space="0" w:color="auto"/>
        <w:left w:val="none" w:sz="0" w:space="0" w:color="auto"/>
        <w:bottom w:val="none" w:sz="0" w:space="0" w:color="auto"/>
        <w:right w:val="none" w:sz="0" w:space="0" w:color="auto"/>
      </w:divBdr>
      <w:divsChild>
        <w:div w:id="378020752">
          <w:marLeft w:val="0"/>
          <w:marRight w:val="0"/>
          <w:marTop w:val="0"/>
          <w:marBottom w:val="0"/>
          <w:divBdr>
            <w:top w:val="none" w:sz="0" w:space="0" w:color="auto"/>
            <w:left w:val="none" w:sz="0" w:space="0" w:color="auto"/>
            <w:bottom w:val="none" w:sz="0" w:space="0" w:color="auto"/>
            <w:right w:val="none" w:sz="0" w:space="0" w:color="auto"/>
          </w:divBdr>
        </w:div>
        <w:div w:id="1306664914">
          <w:marLeft w:val="0"/>
          <w:marRight w:val="0"/>
          <w:marTop w:val="0"/>
          <w:marBottom w:val="0"/>
          <w:divBdr>
            <w:top w:val="none" w:sz="0" w:space="0" w:color="auto"/>
            <w:left w:val="none" w:sz="0" w:space="0" w:color="auto"/>
            <w:bottom w:val="none" w:sz="0" w:space="0" w:color="auto"/>
            <w:right w:val="none" w:sz="0" w:space="0" w:color="auto"/>
          </w:divBdr>
        </w:div>
        <w:div w:id="1971667616">
          <w:marLeft w:val="0"/>
          <w:marRight w:val="0"/>
          <w:marTop w:val="0"/>
          <w:marBottom w:val="0"/>
          <w:divBdr>
            <w:top w:val="none" w:sz="0" w:space="0" w:color="auto"/>
            <w:left w:val="none" w:sz="0" w:space="0" w:color="auto"/>
            <w:bottom w:val="none" w:sz="0" w:space="0" w:color="auto"/>
            <w:right w:val="none" w:sz="0" w:space="0" w:color="auto"/>
          </w:divBdr>
          <w:divsChild>
            <w:div w:id="1204489351">
              <w:marLeft w:val="0"/>
              <w:marRight w:val="0"/>
              <w:marTop w:val="0"/>
              <w:marBottom w:val="0"/>
              <w:divBdr>
                <w:top w:val="none" w:sz="0" w:space="0" w:color="auto"/>
                <w:left w:val="none" w:sz="0" w:space="0" w:color="auto"/>
                <w:bottom w:val="none" w:sz="0" w:space="0" w:color="auto"/>
                <w:right w:val="none" w:sz="0" w:space="0" w:color="auto"/>
              </w:divBdr>
            </w:div>
            <w:div w:id="5682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pel.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2024-05-27T08:20:00Z</dcterms:created>
  <dcterms:modified xsi:type="dcterms:W3CDTF">2024-05-27T08:21:00Z</dcterms:modified>
</cp:coreProperties>
</file>