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4F" w:rsidRDefault="00181DEE">
      <w:proofErr w:type="gramStart"/>
      <w:r>
        <w:rPr>
          <w:sz w:val="26"/>
          <w:szCs w:val="26"/>
        </w:rPr>
        <w:t>17</w:t>
      </w:r>
      <w:r>
        <w:rPr>
          <w:sz w:val="26"/>
          <w:szCs w:val="26"/>
          <w:vertAlign w:val="superscript"/>
        </w:rPr>
        <w:t>th</w:t>
      </w:r>
      <w:r>
        <w:rPr>
          <w:sz w:val="26"/>
          <w:szCs w:val="26"/>
        </w:rPr>
        <w:t xml:space="preserve"> December, 2024 </w:t>
      </w:r>
      <w:r>
        <w:rPr>
          <w:sz w:val="26"/>
          <w:szCs w:val="26"/>
        </w:rPr>
        <w:tab/>
      </w:r>
      <w:r>
        <w:rPr>
          <w:sz w:val="26"/>
          <w:szCs w:val="26"/>
        </w:rPr>
        <w:tab/>
      </w:r>
      <w:r>
        <w:rPr>
          <w:sz w:val="26"/>
          <w:szCs w:val="26"/>
        </w:rPr>
        <w:tab/>
      </w:r>
      <w:r>
        <w:rPr>
          <w:sz w:val="26"/>
          <w:szCs w:val="26"/>
        </w:rPr>
        <w:tab/>
        <w:t>CLE/HO/IMD/IILF-Chennai/2024-25</w:t>
      </w:r>
      <w:r>
        <w:br/>
      </w:r>
      <w:r>
        <w:rPr>
          <w:sz w:val="26"/>
          <w:szCs w:val="26"/>
        </w:rPr>
        <w:t>To.</w:t>
      </w:r>
      <w:proofErr w:type="gramEnd"/>
      <w:r>
        <w:br/>
      </w:r>
      <w:r>
        <w:br/>
      </w:r>
      <w:r>
        <w:rPr>
          <w:sz w:val="26"/>
          <w:szCs w:val="26"/>
        </w:rPr>
        <w:t>The Members of CLE</w:t>
      </w:r>
      <w:r>
        <w:br/>
      </w:r>
      <w:r>
        <w:br/>
      </w:r>
      <w:r>
        <w:br/>
      </w:r>
      <w:r>
        <w:rPr>
          <w:sz w:val="26"/>
          <w:szCs w:val="26"/>
        </w:rPr>
        <w:t xml:space="preserve">Dear Members, </w:t>
      </w:r>
      <w:r>
        <w:br/>
      </w:r>
      <w:r>
        <w:br/>
      </w:r>
      <w:r>
        <w:br/>
      </w:r>
      <w:r>
        <w:rPr>
          <w:sz w:val="26"/>
          <w:szCs w:val="26"/>
        </w:rPr>
        <w:t>Sub:-</w:t>
      </w:r>
      <w:r>
        <w:rPr>
          <w:sz w:val="26"/>
          <w:szCs w:val="26"/>
        </w:rPr>
        <w:tab/>
      </w:r>
      <w:r>
        <w:rPr>
          <w:b/>
          <w:sz w:val="26"/>
          <w:szCs w:val="26"/>
          <w:u w:val="single"/>
        </w:rPr>
        <w:t>India International Leather Fair (IILF) Chennai 2025 – 2</w:t>
      </w:r>
      <w:r>
        <w:rPr>
          <w:b/>
          <w:sz w:val="26"/>
          <w:szCs w:val="26"/>
          <w:u w:val="single"/>
          <w:vertAlign w:val="superscript"/>
        </w:rPr>
        <w:t>nd</w:t>
      </w:r>
      <w:r>
        <w:rPr>
          <w:b/>
          <w:sz w:val="26"/>
          <w:szCs w:val="26"/>
          <w:u w:val="single"/>
        </w:rPr>
        <w:t xml:space="preserve"> Phase of Online booking for Indian Exhibitors opening on 18</w:t>
      </w:r>
      <w:r>
        <w:rPr>
          <w:b/>
          <w:sz w:val="26"/>
          <w:szCs w:val="26"/>
          <w:u w:val="single"/>
          <w:vertAlign w:val="superscript"/>
        </w:rPr>
        <w:t>th</w:t>
      </w:r>
      <w:r>
        <w:rPr>
          <w:b/>
          <w:sz w:val="26"/>
          <w:szCs w:val="26"/>
          <w:u w:val="single"/>
        </w:rPr>
        <w:t xml:space="preserve"> December, 2024 (Wednesday)</w:t>
      </w:r>
      <w:r>
        <w:br/>
      </w:r>
      <w:r>
        <w:br/>
      </w:r>
      <w:r>
        <w:br/>
      </w:r>
      <w:r>
        <w:rPr>
          <w:sz w:val="26"/>
          <w:szCs w:val="26"/>
        </w:rPr>
        <w:t>This is regarding the 38</w:t>
      </w:r>
      <w:r>
        <w:rPr>
          <w:sz w:val="26"/>
          <w:szCs w:val="26"/>
          <w:vertAlign w:val="superscript"/>
        </w:rPr>
        <w:t>th</w:t>
      </w:r>
      <w:r>
        <w:rPr>
          <w:sz w:val="26"/>
          <w:szCs w:val="26"/>
        </w:rPr>
        <w:t xml:space="preserve"> India International Leather Fair (IILF) Chennai 2025 to be organized by the India Trade Promotion Organization (ITPO) during February 1-3, 2025.</w:t>
      </w:r>
      <w:r>
        <w:br/>
      </w:r>
      <w:r>
        <w:br/>
      </w:r>
      <w:r>
        <w:rPr>
          <w:sz w:val="26"/>
          <w:szCs w:val="26"/>
        </w:rPr>
        <w:t xml:space="preserve">Members are aware that, the first phase of </w:t>
      </w:r>
      <w:proofErr w:type="gramStart"/>
      <w:r>
        <w:rPr>
          <w:sz w:val="26"/>
          <w:szCs w:val="26"/>
        </w:rPr>
        <w:t>Online</w:t>
      </w:r>
      <w:proofErr w:type="gramEnd"/>
      <w:r>
        <w:rPr>
          <w:sz w:val="26"/>
          <w:szCs w:val="26"/>
        </w:rPr>
        <w:t xml:space="preserve"> bookings for Indian participants (for booking 70 sq. </w:t>
      </w:r>
      <w:proofErr w:type="spellStart"/>
      <w:r>
        <w:rPr>
          <w:sz w:val="26"/>
          <w:szCs w:val="26"/>
        </w:rPr>
        <w:t>mtrs</w:t>
      </w:r>
      <w:proofErr w:type="spellEnd"/>
      <w:r>
        <w:rPr>
          <w:sz w:val="26"/>
          <w:szCs w:val="26"/>
        </w:rPr>
        <w:t>. space and above) was closed at 6 PM on 12</w:t>
      </w:r>
      <w:r>
        <w:rPr>
          <w:sz w:val="26"/>
          <w:szCs w:val="26"/>
          <w:vertAlign w:val="superscript"/>
        </w:rPr>
        <w:t>th</w:t>
      </w:r>
      <w:r>
        <w:rPr>
          <w:sz w:val="26"/>
          <w:szCs w:val="26"/>
        </w:rPr>
        <w:t xml:space="preserve"> December, 2024.</w:t>
      </w:r>
      <w:r>
        <w:br/>
      </w:r>
      <w:r>
        <w:br/>
      </w:r>
      <w:r>
        <w:rPr>
          <w:b/>
          <w:sz w:val="26"/>
          <w:szCs w:val="26"/>
        </w:rPr>
        <w:t xml:space="preserve">In this connection, we have been informed by ITPO that, they are opening the Second Phase of space booking for rest of the booths (including area unsold in the first phase) for registered Indian Companies (private exhibitors) at 12.00 Noon on December 18, 2024 (Wednesday). Bookings will open on first-come, first-served basis through online booking portal </w:t>
      </w:r>
      <w:hyperlink r:id="rId4" w:history="1">
        <w:r>
          <w:rPr>
            <w:rStyle w:val="Hyperlink"/>
            <w:b/>
            <w:sz w:val="28"/>
            <w:szCs w:val="26"/>
          </w:rPr>
          <w:t>https://domesticbooking.indiatradefair.com/</w:t>
        </w:r>
      </w:hyperlink>
      <w:r>
        <w:br/>
      </w:r>
      <w:r>
        <w:br/>
      </w:r>
      <w:r>
        <w:rPr>
          <w:sz w:val="26"/>
          <w:szCs w:val="26"/>
        </w:rPr>
        <w:t>Notice issued by ITPO, for opening of 2</w:t>
      </w:r>
      <w:r>
        <w:rPr>
          <w:sz w:val="26"/>
          <w:szCs w:val="26"/>
          <w:vertAlign w:val="superscript"/>
        </w:rPr>
        <w:t>nd</w:t>
      </w:r>
      <w:r>
        <w:rPr>
          <w:sz w:val="26"/>
          <w:szCs w:val="26"/>
        </w:rPr>
        <w:t xml:space="preserve"> Phase of Online booking is attached.  Members may peruse the attached Notification and apply for different sizes of booths accordingly. </w:t>
      </w:r>
      <w:r>
        <w:br/>
      </w:r>
      <w:r>
        <w:br/>
      </w:r>
      <w:r>
        <w:rPr>
          <w:sz w:val="26"/>
          <w:szCs w:val="26"/>
        </w:rPr>
        <w:t>Best regards,</w:t>
      </w:r>
      <w:r>
        <w:br/>
      </w:r>
      <w:r>
        <w:rPr>
          <w:sz w:val="26"/>
          <w:szCs w:val="26"/>
        </w:rPr>
        <w:t> </w:t>
      </w:r>
      <w:r>
        <w:br/>
      </w:r>
      <w:r>
        <w:br/>
      </w:r>
      <w:r>
        <w:rPr>
          <w:sz w:val="26"/>
          <w:szCs w:val="26"/>
        </w:rPr>
        <w:t xml:space="preserve">R. </w:t>
      </w:r>
      <w:proofErr w:type="spellStart"/>
      <w:r>
        <w:rPr>
          <w:sz w:val="26"/>
          <w:szCs w:val="26"/>
        </w:rPr>
        <w:t>Selvam</w:t>
      </w:r>
      <w:proofErr w:type="spellEnd"/>
      <w:r>
        <w:rPr>
          <w:sz w:val="26"/>
          <w:szCs w:val="26"/>
        </w:rPr>
        <w:t>, IAS</w:t>
      </w:r>
      <w:r>
        <w:br/>
      </w:r>
      <w:r>
        <w:rPr>
          <w:sz w:val="26"/>
          <w:szCs w:val="26"/>
        </w:rPr>
        <w:t>Executive Director</w:t>
      </w:r>
      <w:r>
        <w:br/>
      </w:r>
      <w:r>
        <w:rPr>
          <w:sz w:val="26"/>
          <w:szCs w:val="26"/>
        </w:rPr>
        <w:t>Council for Leather Exports</w:t>
      </w:r>
    </w:p>
    <w:sectPr w:rsidR="009A22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81DEE"/>
    <w:rsid w:val="00181DEE"/>
    <w:rsid w:val="009A2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D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mesticbooking.indiatradef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IDLS</dc:creator>
  <cp:keywords/>
  <dc:description/>
  <cp:lastModifiedBy>IDLS</cp:lastModifiedBy>
  <cp:revision>2</cp:revision>
  <dcterms:created xsi:type="dcterms:W3CDTF">2024-12-17T06:22:00Z</dcterms:created>
  <dcterms:modified xsi:type="dcterms:W3CDTF">2024-12-17T06:22:00Z</dcterms:modified>
</cp:coreProperties>
</file>