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82" w:rsidRPr="009A4982" w:rsidRDefault="009A4982" w:rsidP="009A4982">
      <w:pPr>
        <w:jc w:val="center"/>
        <w:rPr>
          <w:b/>
          <w:sz w:val="24"/>
        </w:rPr>
      </w:pPr>
      <w:r w:rsidRPr="009A4982">
        <w:rPr>
          <w:b/>
          <w:sz w:val="24"/>
        </w:rPr>
        <w:t>Import of footwear, leather and leather products by Chile, Peru, Argentina and Brazil and India’s share of export (2022-23 and 2023-24)</w:t>
      </w:r>
    </w:p>
    <w:tbl>
      <w:tblPr>
        <w:tblW w:w="5518" w:type="dxa"/>
        <w:tblInd w:w="95" w:type="dxa"/>
        <w:tblLook w:val="04A0"/>
      </w:tblPr>
      <w:tblGrid>
        <w:gridCol w:w="1261"/>
        <w:gridCol w:w="1188"/>
        <w:gridCol w:w="620"/>
        <w:gridCol w:w="1261"/>
        <w:gridCol w:w="1188"/>
      </w:tblGrid>
      <w:tr w:rsidR="0062321A" w:rsidRPr="006F781D" w:rsidTr="0062321A">
        <w:trPr>
          <w:gridAfter w:val="3"/>
          <w:wAfter w:w="3069" w:type="dxa"/>
          <w:trHeight w:val="34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9A4982" w:rsidRDefault="004C3DF6" w:rsidP="006F781D">
            <w:pPr>
              <w:rPr>
                <w:rFonts w:ascii="Calibri" w:eastAsia="Times New Roman" w:hAnsi="Calibri" w:cs="Calibri"/>
                <w:b/>
                <w:bCs/>
                <w:color w:val="00B050"/>
                <w:sz w:val="26"/>
                <w:szCs w:val="26"/>
                <w:u w:val="single"/>
              </w:rPr>
            </w:pPr>
            <w:r w:rsidRPr="009A4982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6"/>
                <w:u w:val="single"/>
              </w:rPr>
              <w:t>Chile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</w:rPr>
              <w:t>Value in US$ MN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2022-23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2023-24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Leather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Import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7.47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5.449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India's Export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0.00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% Share of India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0.00%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0.00%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Leather Footwear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Import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494.86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355.452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India's Export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14.72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12.65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% Share of India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2.97%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3.56%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Footwear Components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Import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3.08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3.139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India's Export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0.00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% Share of India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0.00%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0.00%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Leather Garments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Import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14.52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10.826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India's Export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6.58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5.60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% Share of India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45.30%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51.73%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Leather Goods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Import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57.58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44.473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India's Export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19.55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18.73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% Share of India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33.95%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42.12%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proofErr w:type="spellStart"/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Saddlery</w:t>
            </w:r>
            <w:proofErr w:type="spellEnd"/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 xml:space="preserve"> &amp; Harness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Import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19.08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10.646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India's Export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0.10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% Share of India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0.52%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0.75%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Non Leather Footwear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Import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801.20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533.281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India's Export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0.44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% Share of India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0.05%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0.09%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Import</w:t>
            </w:r>
            <w:r w:rsidR="009A4982">
              <w:rPr>
                <w:rFonts w:ascii="Calibri" w:eastAsia="Times New Roman" w:hAnsi="Calibri" w:cs="Calibri"/>
                <w:sz w:val="26"/>
                <w:szCs w:val="26"/>
              </w:rPr>
              <w:t xml:space="preserve"> of Chile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1397.80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963.27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India's Export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sz w:val="26"/>
                <w:szCs w:val="26"/>
              </w:rPr>
              <w:t>41.39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37.53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% Share of India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2.96%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3.90%</w:t>
            </w:r>
          </w:p>
        </w:tc>
      </w:tr>
      <w:tr w:rsidR="0062321A" w:rsidRPr="006F781D" w:rsidTr="0062321A">
        <w:trPr>
          <w:trHeight w:val="345"/>
        </w:trPr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6F781D" w:rsidRDefault="0062321A" w:rsidP="006F781D">
            <w:pPr>
              <w:jc w:val="right"/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</w:tr>
    </w:tbl>
    <w:p w:rsidR="006F781D" w:rsidRDefault="006F781D"/>
    <w:tbl>
      <w:tblPr>
        <w:tblW w:w="8397" w:type="dxa"/>
        <w:tblInd w:w="93" w:type="dxa"/>
        <w:tblLook w:val="04A0"/>
      </w:tblPr>
      <w:tblGrid>
        <w:gridCol w:w="3435"/>
        <w:gridCol w:w="1568"/>
        <w:gridCol w:w="70"/>
        <w:gridCol w:w="166"/>
        <w:gridCol w:w="986"/>
        <w:gridCol w:w="90"/>
        <w:gridCol w:w="942"/>
        <w:gridCol w:w="1140"/>
      </w:tblGrid>
      <w:tr w:rsidR="006F781D" w:rsidRPr="006F781D" w:rsidTr="0062321A">
        <w:trPr>
          <w:gridAfter w:val="5"/>
          <w:wAfter w:w="3324" w:type="dxa"/>
          <w:trHeight w:val="315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4857" w:type="dxa"/>
              <w:tblLook w:val="04A0"/>
            </w:tblPr>
            <w:tblGrid>
              <w:gridCol w:w="911"/>
              <w:gridCol w:w="911"/>
              <w:gridCol w:w="197"/>
              <w:gridCol w:w="1398"/>
              <w:gridCol w:w="1440"/>
            </w:tblGrid>
            <w:tr w:rsidR="0062321A" w:rsidRPr="0062321A" w:rsidTr="009A4982">
              <w:trPr>
                <w:gridAfter w:val="3"/>
                <w:wAfter w:w="3035" w:type="dxa"/>
                <w:trHeight w:val="386"/>
              </w:trPr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9A4982" w:rsidRDefault="0062321A" w:rsidP="0062321A">
                  <w:pPr>
                    <w:rPr>
                      <w:rFonts w:ascii="Calibri" w:eastAsia="Times New Roman" w:hAnsi="Calibri" w:cs="Calibri"/>
                      <w:b/>
                      <w:color w:val="00B050"/>
                      <w:sz w:val="24"/>
                      <w:szCs w:val="24"/>
                      <w:u w:val="single"/>
                    </w:rPr>
                  </w:pPr>
                  <w:r w:rsidRPr="009A4982">
                    <w:rPr>
                      <w:rFonts w:ascii="Calibri" w:eastAsia="Times New Roman" w:hAnsi="Calibri" w:cs="Calibri"/>
                      <w:b/>
                      <w:color w:val="00B050"/>
                      <w:sz w:val="28"/>
                      <w:szCs w:val="24"/>
                      <w:u w:val="single"/>
                    </w:rPr>
                    <w:t>Peru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i/>
                      <w:iCs/>
                    </w:rPr>
                  </w:pPr>
                  <w:r w:rsidRPr="0062321A">
                    <w:rPr>
                      <w:rFonts w:ascii="Cambria" w:eastAsia="Times New Roman" w:hAnsi="Cambria" w:cs="Arial"/>
                      <w:i/>
                      <w:iCs/>
                    </w:rPr>
                    <w:t xml:space="preserve">(Value in </w:t>
                  </w:r>
                  <w:proofErr w:type="spellStart"/>
                  <w:r w:rsidRPr="0062321A">
                    <w:rPr>
                      <w:rFonts w:ascii="Cambria" w:eastAsia="Times New Roman" w:hAnsi="Cambria" w:cs="Arial"/>
                      <w:i/>
                      <w:iCs/>
                    </w:rPr>
                    <w:t>Mn</w:t>
                  </w:r>
                  <w:proofErr w:type="spellEnd"/>
                  <w:r w:rsidRPr="0062321A">
                    <w:rPr>
                      <w:rFonts w:ascii="Cambria" w:eastAsia="Times New Roman" w:hAnsi="Cambria" w:cs="Arial"/>
                      <w:i/>
                      <w:iCs/>
                    </w:rPr>
                    <w:t xml:space="preserve"> US$)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DETAILS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center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2022-23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center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2023-24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Leather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Import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5.809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5.8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India's Export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0.22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0.31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% Share of India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3.79%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5.34%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Leather Footwear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Import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73.997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80.801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India's Export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4.99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7.28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% Share of India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6.74%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9.01%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Footwear Components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Import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14.143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10.86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India's Export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0.05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0.34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% Share of India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0.35%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3.13%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Leather Garments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Import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2.542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2.43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India's Export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1.10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1.54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% Share of India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43.27%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63.37%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Leather Goods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Import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27.158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25.323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India's Export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4.28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4.01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% Share of India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15.76%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15.84%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proofErr w:type="spellStart"/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Saddlery</w:t>
                  </w:r>
                  <w:proofErr w:type="spellEnd"/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 xml:space="preserve"> &amp; Harness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Import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3.521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2.419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India's Export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0.00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% Share of India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0.00%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0.00%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Non Leather Footwear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Import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563.362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2321A">
                    <w:rPr>
                      <w:rFonts w:ascii="Calibri" w:eastAsia="Times New Roman" w:hAnsi="Calibri" w:cs="Calibri"/>
                      <w:color w:val="000000"/>
                    </w:rPr>
                    <w:t>547.593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India's Export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1.49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1.28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% Share of India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0.26%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0.23%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 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Import</w:t>
                  </w:r>
                  <w:r w:rsidR="009A4982">
                    <w:rPr>
                      <w:rFonts w:ascii="Cambria" w:eastAsia="Times New Roman" w:hAnsi="Cambria" w:cs="Arial"/>
                    </w:rPr>
                    <w:t xml:space="preserve"> of Peru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321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690.53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321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675.23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  <w:r w:rsidRPr="0062321A">
                    <w:rPr>
                      <w:rFonts w:ascii="Cambria" w:eastAsia="Times New Roman" w:hAnsi="Cambria" w:cs="Arial"/>
                    </w:rPr>
                    <w:t>India's Export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62321A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12.13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62321A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14.76</w:t>
                  </w:r>
                </w:p>
              </w:tc>
            </w:tr>
            <w:tr w:rsidR="0062321A" w:rsidRPr="0062321A" w:rsidTr="0062321A">
              <w:trPr>
                <w:trHeight w:val="315"/>
              </w:trPr>
              <w:tc>
                <w:tcPr>
                  <w:tcW w:w="201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% Share of India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1.76%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  <w:b/>
                      <w:bCs/>
                    </w:rPr>
                  </w:pPr>
                  <w:r w:rsidRPr="0062321A">
                    <w:rPr>
                      <w:rFonts w:ascii="Cambria" w:eastAsia="Times New Roman" w:hAnsi="Cambria" w:cs="Arial"/>
                      <w:b/>
                      <w:bCs/>
                    </w:rPr>
                    <w:t>2.19%</w:t>
                  </w:r>
                </w:p>
              </w:tc>
            </w:tr>
            <w:tr w:rsidR="0062321A" w:rsidRPr="0062321A" w:rsidTr="0062321A">
              <w:trPr>
                <w:gridAfter w:val="3"/>
                <w:wAfter w:w="3035" w:type="dxa"/>
                <w:trHeight w:val="315"/>
              </w:trPr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rPr>
                      <w:rFonts w:ascii="Cambria" w:eastAsia="Times New Roman" w:hAnsi="Cambria" w:cs="Arial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321A" w:rsidRPr="0062321A" w:rsidRDefault="0062321A" w:rsidP="0062321A">
                  <w:pPr>
                    <w:jc w:val="right"/>
                    <w:rPr>
                      <w:rFonts w:ascii="Cambria" w:eastAsia="Times New Roman" w:hAnsi="Cambria" w:cs="Arial"/>
                    </w:rPr>
                  </w:pPr>
                </w:p>
              </w:tc>
            </w:tr>
          </w:tbl>
          <w:p w:rsidR="0062321A" w:rsidRPr="006F781D" w:rsidRDefault="0062321A" w:rsidP="0062321A">
            <w:pPr>
              <w:jc w:val="center"/>
              <w:rPr>
                <w:rFonts w:ascii="Cambria" w:eastAsia="Times New Roman" w:hAnsi="Cambria" w:cs="Arial"/>
                <w:b/>
                <w:bCs/>
              </w:rPr>
            </w:pPr>
          </w:p>
        </w:tc>
      </w:tr>
      <w:tr w:rsidR="006F781D" w:rsidRPr="009A4982" w:rsidTr="0062321A">
        <w:trPr>
          <w:gridAfter w:val="4"/>
          <w:wAfter w:w="3158" w:type="dxa"/>
          <w:trHeight w:val="31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1A" w:rsidRPr="009A4982" w:rsidRDefault="0062321A" w:rsidP="006F781D">
            <w:pPr>
              <w:rPr>
                <w:rFonts w:ascii="Cambria" w:eastAsia="Times New Roman" w:hAnsi="Cambria" w:cs="Arial"/>
                <w:b/>
                <w:bCs/>
                <w:color w:val="00B050"/>
                <w:sz w:val="24"/>
              </w:rPr>
            </w:pPr>
          </w:p>
          <w:p w:rsidR="006F781D" w:rsidRPr="009A4982" w:rsidRDefault="0062321A" w:rsidP="006F781D">
            <w:pPr>
              <w:rPr>
                <w:rFonts w:ascii="Cambria" w:eastAsia="Times New Roman" w:hAnsi="Cambria" w:cs="Arial"/>
                <w:b/>
                <w:bCs/>
                <w:color w:val="00B050"/>
                <w:sz w:val="24"/>
              </w:rPr>
            </w:pPr>
            <w:r w:rsidRPr="009A4982">
              <w:rPr>
                <w:rFonts w:ascii="Cambria" w:eastAsia="Times New Roman" w:hAnsi="Cambria" w:cs="Arial"/>
                <w:b/>
                <w:bCs/>
                <w:color w:val="00B050"/>
                <w:sz w:val="24"/>
              </w:rPr>
              <w:t>Argentina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81D" w:rsidRPr="009A4982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  <w:color w:val="00B050"/>
                <w:sz w:val="24"/>
              </w:rPr>
            </w:pP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i/>
                <w:iCs/>
              </w:rPr>
            </w:pPr>
            <w:r w:rsidRPr="006F781D">
              <w:rPr>
                <w:rFonts w:ascii="Cambria" w:eastAsia="Times New Roman" w:hAnsi="Cambria" w:cs="Arial"/>
                <w:i/>
                <w:iCs/>
              </w:rPr>
              <w:t xml:space="preserve">(Value in </w:t>
            </w:r>
            <w:proofErr w:type="spellStart"/>
            <w:r w:rsidRPr="006F781D">
              <w:rPr>
                <w:rFonts w:ascii="Cambria" w:eastAsia="Times New Roman" w:hAnsi="Cambria" w:cs="Arial"/>
                <w:i/>
                <w:iCs/>
              </w:rPr>
              <w:t>Mn</w:t>
            </w:r>
            <w:proofErr w:type="spellEnd"/>
            <w:r w:rsidRPr="006F781D">
              <w:rPr>
                <w:rFonts w:ascii="Cambria" w:eastAsia="Times New Roman" w:hAnsi="Cambria" w:cs="Arial"/>
                <w:i/>
                <w:iCs/>
              </w:rPr>
              <w:t xml:space="preserve"> US$)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DETAILS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2022-23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2023-24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Leather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24.95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20.59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0.00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0.00%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0.00%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Leather Footwear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81D">
              <w:rPr>
                <w:rFonts w:ascii="Calibri" w:eastAsia="Times New Roman" w:hAnsi="Calibri" w:cs="Calibri"/>
                <w:color w:val="000000"/>
              </w:rPr>
              <w:t>54.64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93.61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4.51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2.86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8.25%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3.06%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Footwear Components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81D">
              <w:rPr>
                <w:rFonts w:ascii="Calibri" w:eastAsia="Times New Roman" w:hAnsi="Calibri" w:cs="Calibri"/>
                <w:color w:val="000000"/>
              </w:rPr>
              <w:t>57.20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58.65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0.28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0.07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0.49%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0.12%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Leather Garments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0.99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2.11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0.75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1.14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75.83%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54.03%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Leather Goods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5.32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7.14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1.14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0.88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21.43%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12.33%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proofErr w:type="spellStart"/>
            <w:r w:rsidRPr="006F781D">
              <w:rPr>
                <w:rFonts w:ascii="Cambria" w:eastAsia="Times New Roman" w:hAnsi="Cambria" w:cs="Arial"/>
                <w:b/>
                <w:bCs/>
              </w:rPr>
              <w:t>Saddlery</w:t>
            </w:r>
            <w:proofErr w:type="spellEnd"/>
            <w:r w:rsidRPr="006F781D">
              <w:rPr>
                <w:rFonts w:ascii="Cambria" w:eastAsia="Times New Roman" w:hAnsi="Cambria" w:cs="Arial"/>
                <w:b/>
                <w:bCs/>
              </w:rPr>
              <w:t xml:space="preserve"> &amp; Harness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2.88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1.54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0.08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4.17%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5.18%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Non Leather Footwear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493.67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554.82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0.59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0.08%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0.11%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Total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  <w:r w:rsidR="009A4982">
              <w:rPr>
                <w:rFonts w:ascii="Cambria" w:eastAsia="Times New Roman" w:hAnsi="Cambria" w:cs="Arial"/>
              </w:rPr>
              <w:t xml:space="preserve"> of Argentina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639.63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738.46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F781D">
              <w:rPr>
                <w:rFonts w:ascii="Cambria" w:eastAsia="Times New Roman" w:hAnsi="Cambria" w:cs="Arial"/>
                <w:sz w:val="24"/>
                <w:szCs w:val="24"/>
              </w:rPr>
              <w:t>7.18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F781D">
              <w:rPr>
                <w:rFonts w:ascii="Cambria" w:eastAsia="Times New Roman" w:hAnsi="Cambria" w:cs="Arial"/>
                <w:sz w:val="24"/>
                <w:szCs w:val="24"/>
              </w:rPr>
              <w:t>5.62</w:t>
            </w:r>
          </w:p>
        </w:tc>
      </w:tr>
      <w:tr w:rsidR="006F781D" w:rsidRPr="006F781D" w:rsidTr="0062321A">
        <w:trPr>
          <w:gridAfter w:val="3"/>
          <w:wAfter w:w="217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1.12%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0.76%</w:t>
            </w:r>
          </w:p>
        </w:tc>
      </w:tr>
      <w:tr w:rsidR="006F781D" w:rsidRPr="006F781D" w:rsidTr="0062321A">
        <w:trPr>
          <w:gridAfter w:val="4"/>
          <w:wAfter w:w="3158" w:type="dxa"/>
          <w:trHeight w:val="31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</w:p>
        </w:tc>
      </w:tr>
      <w:tr w:rsidR="006F781D" w:rsidRPr="006F781D" w:rsidTr="0062321A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1D" w:rsidRDefault="006F781D" w:rsidP="006F781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4C3DF6" w:rsidRDefault="004C3DF6" w:rsidP="006F781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4C3DF6" w:rsidRDefault="004C3DF6" w:rsidP="006F781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A4982" w:rsidRDefault="009A4982" w:rsidP="006F781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A4982" w:rsidRPr="006F781D" w:rsidRDefault="009A4982" w:rsidP="006F781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F781D" w:rsidRPr="009A4982" w:rsidTr="0062321A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1D" w:rsidRPr="009A4982" w:rsidRDefault="0062321A" w:rsidP="006F781D">
            <w:pPr>
              <w:rPr>
                <w:rFonts w:ascii="Calibri" w:eastAsia="Times New Roman" w:hAnsi="Calibri" w:cs="Calibri"/>
                <w:b/>
                <w:color w:val="00B050"/>
                <w:sz w:val="28"/>
                <w:szCs w:val="24"/>
              </w:rPr>
            </w:pPr>
            <w:r w:rsidRPr="009A4982">
              <w:rPr>
                <w:rFonts w:ascii="Calibri" w:eastAsia="Times New Roman" w:hAnsi="Calibri" w:cs="Calibri"/>
                <w:b/>
                <w:color w:val="00B050"/>
                <w:sz w:val="28"/>
                <w:szCs w:val="24"/>
              </w:rPr>
              <w:t>Brazil</w:t>
            </w:r>
          </w:p>
        </w:tc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1D" w:rsidRPr="009A4982" w:rsidRDefault="006F781D" w:rsidP="006F781D">
            <w:pPr>
              <w:rPr>
                <w:rFonts w:ascii="Calibri" w:eastAsia="Times New Roman" w:hAnsi="Calibri" w:cs="Calibri"/>
                <w:color w:val="00B050"/>
                <w:sz w:val="28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1D" w:rsidRPr="009A4982" w:rsidRDefault="006F781D" w:rsidP="006F781D">
            <w:pPr>
              <w:jc w:val="right"/>
              <w:rPr>
                <w:rFonts w:ascii="Calibri" w:eastAsia="Times New Roman" w:hAnsi="Calibri" w:cs="Calibri"/>
                <w:color w:val="00B050"/>
                <w:sz w:val="28"/>
                <w:szCs w:val="24"/>
              </w:rPr>
            </w:pPr>
          </w:p>
        </w:tc>
      </w:tr>
      <w:tr w:rsidR="006F781D" w:rsidRPr="006F781D" w:rsidTr="0062321A">
        <w:trPr>
          <w:gridAfter w:val="4"/>
          <w:wAfter w:w="3158" w:type="dxa"/>
          <w:trHeight w:val="31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</w:p>
        </w:tc>
      </w:tr>
      <w:tr w:rsidR="006F781D" w:rsidRPr="006F781D" w:rsidTr="0062321A">
        <w:trPr>
          <w:gridAfter w:val="4"/>
          <w:wAfter w:w="3158" w:type="dxa"/>
          <w:trHeight w:val="31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i/>
                <w:iCs/>
              </w:rPr>
            </w:pPr>
            <w:r w:rsidRPr="006F781D">
              <w:rPr>
                <w:rFonts w:ascii="Cambria" w:eastAsia="Times New Roman" w:hAnsi="Cambria" w:cs="Arial"/>
                <w:i/>
                <w:iCs/>
              </w:rPr>
              <w:t xml:space="preserve">(Value in </w:t>
            </w:r>
            <w:proofErr w:type="spellStart"/>
            <w:r w:rsidRPr="006F781D">
              <w:rPr>
                <w:rFonts w:ascii="Cambria" w:eastAsia="Times New Roman" w:hAnsi="Cambria" w:cs="Arial"/>
                <w:i/>
                <w:iCs/>
              </w:rPr>
              <w:t>Mn</w:t>
            </w:r>
            <w:proofErr w:type="spellEnd"/>
            <w:r w:rsidRPr="006F781D">
              <w:rPr>
                <w:rFonts w:ascii="Cambria" w:eastAsia="Times New Roman" w:hAnsi="Cambria" w:cs="Arial"/>
                <w:i/>
                <w:iCs/>
              </w:rPr>
              <w:t xml:space="preserve"> US$)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DETAILS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2022-23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2023-24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Leather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37.88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34.842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0.56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0.16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1.48%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0.46%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Leather Footwear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81D">
              <w:rPr>
                <w:rFonts w:ascii="Calibri" w:eastAsia="Times New Roman" w:hAnsi="Calibri" w:cs="Calibri"/>
                <w:color w:val="000000"/>
              </w:rPr>
              <w:t>92.36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132.152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6.57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5.91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7.11%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4.47%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Footwear Components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81D">
              <w:rPr>
                <w:rFonts w:ascii="Calibri" w:eastAsia="Times New Roman" w:hAnsi="Calibri" w:cs="Calibri"/>
                <w:color w:val="000000"/>
              </w:rPr>
              <w:t>30.31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28.737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0.01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0.00%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0.03%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Leather Garments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6.31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7.656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0.87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2.25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13.78%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29.39%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Leather Goods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79.29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87.22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2.44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2.25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3.08%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2.58%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proofErr w:type="spellStart"/>
            <w:r w:rsidRPr="006F781D">
              <w:rPr>
                <w:rFonts w:ascii="Cambria" w:eastAsia="Times New Roman" w:hAnsi="Cambria" w:cs="Arial"/>
                <w:b/>
                <w:bCs/>
              </w:rPr>
              <w:t>Saddlery</w:t>
            </w:r>
            <w:proofErr w:type="spellEnd"/>
            <w:r w:rsidRPr="006F781D">
              <w:rPr>
                <w:rFonts w:ascii="Cambria" w:eastAsia="Times New Roman" w:hAnsi="Cambria" w:cs="Arial"/>
                <w:b/>
                <w:bCs/>
              </w:rPr>
              <w:t xml:space="preserve"> &amp; Harness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9.87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7.62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0.21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0.05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2.13%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0.66%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Non Leather Footwear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274.76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310.59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0.39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0.61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0.14%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0.20%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Total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 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Import</w:t>
            </w:r>
            <w:r w:rsidR="009A4982">
              <w:rPr>
                <w:rFonts w:ascii="Cambria" w:eastAsia="Times New Roman" w:hAnsi="Cambria" w:cs="Arial"/>
              </w:rPr>
              <w:t xml:space="preserve"> of Brazil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530.78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781D">
              <w:rPr>
                <w:rFonts w:ascii="Calibri" w:eastAsia="Times New Roman" w:hAnsi="Calibri" w:cs="Calibri"/>
                <w:sz w:val="24"/>
                <w:szCs w:val="24"/>
              </w:rPr>
              <w:t>608.81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  <w:r w:rsidRPr="006F781D">
              <w:rPr>
                <w:rFonts w:ascii="Cambria" w:eastAsia="Times New Roman" w:hAnsi="Cambria" w:cs="Arial"/>
              </w:rPr>
              <w:t>India's Export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F781D">
              <w:rPr>
                <w:rFonts w:ascii="Cambria" w:eastAsia="Times New Roman" w:hAnsi="Cambria" w:cs="Arial"/>
                <w:sz w:val="24"/>
                <w:szCs w:val="24"/>
              </w:rPr>
              <w:t>11.04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F781D">
              <w:rPr>
                <w:rFonts w:ascii="Cambria" w:eastAsia="Times New Roman" w:hAnsi="Cambria" w:cs="Arial"/>
                <w:sz w:val="24"/>
                <w:szCs w:val="24"/>
              </w:rPr>
              <w:t>11.24</w:t>
            </w:r>
          </w:p>
        </w:tc>
      </w:tr>
      <w:tr w:rsidR="006F781D" w:rsidRPr="006F781D" w:rsidTr="0062321A">
        <w:trPr>
          <w:gridAfter w:val="2"/>
          <w:wAfter w:w="2082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% Share of India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2.08%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6F781D">
              <w:rPr>
                <w:rFonts w:ascii="Cambria" w:eastAsia="Times New Roman" w:hAnsi="Cambria" w:cs="Arial"/>
                <w:b/>
                <w:bCs/>
              </w:rPr>
              <w:t>1.85%</w:t>
            </w:r>
          </w:p>
        </w:tc>
      </w:tr>
      <w:tr w:rsidR="006F781D" w:rsidRPr="006F781D" w:rsidTr="0062321A">
        <w:trPr>
          <w:gridAfter w:val="4"/>
          <w:wAfter w:w="3158" w:type="dxa"/>
          <w:trHeight w:val="31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81D" w:rsidRPr="006F781D" w:rsidRDefault="006F781D" w:rsidP="006F781D">
            <w:pPr>
              <w:jc w:val="right"/>
              <w:rPr>
                <w:rFonts w:ascii="Cambria" w:eastAsia="Times New Roman" w:hAnsi="Cambria" w:cs="Arial"/>
              </w:rPr>
            </w:pPr>
          </w:p>
        </w:tc>
      </w:tr>
    </w:tbl>
    <w:p w:rsidR="006F781D" w:rsidRDefault="0062321A">
      <w:r w:rsidRPr="006F781D">
        <w:rPr>
          <w:rFonts w:ascii="Calibri" w:eastAsia="Times New Roman" w:hAnsi="Calibri" w:cs="Calibri"/>
          <w:i/>
          <w:iCs/>
          <w:sz w:val="26"/>
          <w:szCs w:val="26"/>
        </w:rPr>
        <w:t>Source:   Import - ITC Geneva / India's export DGCI&amp;S</w:t>
      </w:r>
    </w:p>
    <w:sectPr w:rsidR="006F781D" w:rsidSect="002C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6F781D"/>
    <w:rsid w:val="00126FC0"/>
    <w:rsid w:val="002C44F1"/>
    <w:rsid w:val="00386B08"/>
    <w:rsid w:val="004C3DF6"/>
    <w:rsid w:val="0062321A"/>
    <w:rsid w:val="006F781D"/>
    <w:rsid w:val="007847A4"/>
    <w:rsid w:val="009A4982"/>
    <w:rsid w:val="00B10A31"/>
    <w:rsid w:val="00B644C1"/>
    <w:rsid w:val="00C7651C"/>
    <w:rsid w:val="00E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2025-02-24T11:50:00Z</dcterms:created>
  <dcterms:modified xsi:type="dcterms:W3CDTF">2025-02-25T05:29:00Z</dcterms:modified>
</cp:coreProperties>
</file>