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AE6F" w14:textId="77777777" w:rsidR="003D645A" w:rsidRPr="003404FD" w:rsidRDefault="004C0242">
      <w:pPr>
        <w:pStyle w:val="Title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 wp14:anchorId="52967370" wp14:editId="70D761BB">
            <wp:simplePos x="0" y="0"/>
            <wp:positionH relativeFrom="page">
              <wp:posOffset>1680845</wp:posOffset>
            </wp:positionH>
            <wp:positionV relativeFrom="paragraph">
              <wp:posOffset>3083</wp:posOffset>
            </wp:positionV>
            <wp:extent cx="454367" cy="4686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67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4FD">
        <w:rPr>
          <w:rFonts w:ascii="Verdana" w:hAnsi="Verdana"/>
          <w:sz w:val="20"/>
          <w:szCs w:val="20"/>
        </w:rPr>
        <w:t>CouncilforLeatherExports</w:t>
      </w:r>
    </w:p>
    <w:p w14:paraId="302FB22A" w14:textId="77777777" w:rsidR="003D645A" w:rsidRPr="003404FD" w:rsidRDefault="004C0242">
      <w:pPr>
        <w:spacing w:before="2"/>
        <w:ind w:left="2218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sz w:val="20"/>
          <w:szCs w:val="20"/>
        </w:rPr>
        <w:t>(SponsoredbyMinistryofCommerceandIndustry, Govt.ofIndia)</w:t>
      </w:r>
    </w:p>
    <w:p w14:paraId="30D2C6EE" w14:textId="77777777" w:rsidR="003D645A" w:rsidRPr="003404FD" w:rsidRDefault="00000000" w:rsidP="000D6673">
      <w:pPr>
        <w:pStyle w:val="BodyText"/>
        <w:spacing w:before="1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11CD3F2B">
          <v:shape id="_x0000_s1026" style="position:absolute;margin-left:1in;margin-top:8.8pt;width:428.95pt;height:.1pt;z-index:-251658240;mso-wrap-distance-left:0;mso-wrap-distance-right:0;mso-position-horizontal-relative:page" coordorigin="1440,176" coordsize="8579,0" path="m1440,176r8579,e" filled="f" strokeweight=".28364mm">
            <v:stroke dashstyle="3 1"/>
            <v:path arrowok="t"/>
            <w10:wrap type="topAndBottom" anchorx="page"/>
          </v:shape>
        </w:pict>
      </w:r>
    </w:p>
    <w:p w14:paraId="212671DA" w14:textId="77777777" w:rsidR="003D645A" w:rsidRPr="003404FD" w:rsidRDefault="004C0242">
      <w:pPr>
        <w:spacing w:before="100"/>
        <w:ind w:left="1729" w:right="1632"/>
        <w:jc w:val="center"/>
        <w:rPr>
          <w:rFonts w:ascii="Verdana" w:hAnsi="Verdana"/>
          <w:b/>
          <w:sz w:val="20"/>
          <w:szCs w:val="20"/>
        </w:rPr>
      </w:pPr>
      <w:r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>Procedure/Guidelines</w:t>
      </w:r>
      <w:r w:rsidR="00C458D1"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 xml:space="preserve"> </w:t>
      </w:r>
      <w:r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>for</w:t>
      </w:r>
      <w:r w:rsidR="00C458D1"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 xml:space="preserve"> </w:t>
      </w:r>
      <w:r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>becoming</w:t>
      </w:r>
      <w:r w:rsidR="00C458D1"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 xml:space="preserve"> </w:t>
      </w:r>
      <w:r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>a</w:t>
      </w:r>
      <w:r w:rsidR="00C458D1"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 xml:space="preserve"> </w:t>
      </w:r>
      <w:r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>Member</w:t>
      </w:r>
      <w:r w:rsidR="00C458D1"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 xml:space="preserve"> </w:t>
      </w:r>
      <w:r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>of</w:t>
      </w:r>
      <w:r w:rsidR="00C458D1"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 xml:space="preserve"> </w:t>
      </w:r>
      <w:r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>the</w:t>
      </w:r>
      <w:r w:rsidR="00C458D1"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 xml:space="preserve"> </w:t>
      </w:r>
      <w:r w:rsidRPr="003404FD">
        <w:rPr>
          <w:rFonts w:ascii="Verdana" w:hAnsi="Verdana"/>
          <w:b/>
          <w:color w:val="FF0000"/>
          <w:w w:val="90"/>
          <w:sz w:val="20"/>
          <w:szCs w:val="20"/>
          <w:u w:val="single" w:color="FF0000"/>
        </w:rPr>
        <w:t>Council.</w:t>
      </w:r>
    </w:p>
    <w:p w14:paraId="5AEA866B" w14:textId="77777777" w:rsidR="003D645A" w:rsidRPr="003404FD" w:rsidRDefault="003D645A">
      <w:pPr>
        <w:pStyle w:val="BodyText"/>
        <w:spacing w:before="9"/>
        <w:ind w:left="0" w:firstLine="0"/>
        <w:rPr>
          <w:rFonts w:ascii="Verdana" w:hAnsi="Verdana"/>
          <w:b/>
          <w:sz w:val="20"/>
          <w:szCs w:val="20"/>
        </w:rPr>
      </w:pPr>
    </w:p>
    <w:p w14:paraId="7233A8FC" w14:textId="77777777" w:rsidR="003D645A" w:rsidRPr="003404FD" w:rsidRDefault="004C0242">
      <w:pPr>
        <w:pStyle w:val="ListParagraph"/>
        <w:numPr>
          <w:ilvl w:val="0"/>
          <w:numId w:val="3"/>
        </w:numPr>
        <w:tabs>
          <w:tab w:val="left" w:pos="369"/>
        </w:tabs>
        <w:spacing w:before="1"/>
        <w:ind w:right="117" w:firstLine="0"/>
        <w:jc w:val="both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sz w:val="20"/>
          <w:szCs w:val="20"/>
        </w:rPr>
        <w:t>To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visit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the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DGFT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website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hyperlink r:id="rId6">
        <w:r w:rsidRPr="003404FD">
          <w:rPr>
            <w:rFonts w:ascii="Verdana" w:hAnsi="Verdana"/>
            <w:color w:val="0000FF"/>
            <w:sz w:val="20"/>
            <w:szCs w:val="20"/>
            <w:u w:val="single" w:color="0000FF"/>
          </w:rPr>
          <w:t>https://www.dgft.gov.in</w:t>
        </w:r>
      </w:hyperlink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(by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using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your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log-in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and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password)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for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 xml:space="preserve">submission of the </w:t>
      </w:r>
      <w:r w:rsidRPr="003404FD">
        <w:rPr>
          <w:rFonts w:ascii="Verdana" w:hAnsi="Verdana"/>
          <w:b/>
          <w:color w:val="FF0000"/>
          <w:sz w:val="20"/>
          <w:szCs w:val="20"/>
        </w:rPr>
        <w:t xml:space="preserve">New Membership Application Form </w:t>
      </w:r>
      <w:r w:rsidRPr="003404FD">
        <w:rPr>
          <w:rFonts w:ascii="Verdana" w:hAnsi="Verdana"/>
          <w:sz w:val="20"/>
          <w:szCs w:val="20"/>
        </w:rPr>
        <w:t xml:space="preserve">under sub-heading of SERVICES: </w:t>
      </w:r>
      <w:r w:rsidRPr="003404FD">
        <w:rPr>
          <w:rFonts w:ascii="Verdana" w:hAnsi="Verdana"/>
          <w:b/>
          <w:color w:val="538DD3"/>
          <w:sz w:val="20"/>
          <w:szCs w:val="20"/>
        </w:rPr>
        <w:t>E – RCMC</w:t>
      </w:r>
      <w:r w:rsidR="00C458D1" w:rsidRPr="003404FD">
        <w:rPr>
          <w:rFonts w:ascii="Verdana" w:hAnsi="Verdana"/>
          <w:b/>
          <w:color w:val="538DD3"/>
          <w:sz w:val="20"/>
          <w:szCs w:val="20"/>
        </w:rPr>
        <w:t xml:space="preserve"> </w:t>
      </w:r>
      <w:r w:rsidRPr="003404FD">
        <w:rPr>
          <w:rFonts w:ascii="Verdana" w:hAnsi="Verdana"/>
          <w:b/>
          <w:color w:val="538DD3"/>
          <w:sz w:val="20"/>
          <w:szCs w:val="20"/>
        </w:rPr>
        <w:t>Menu</w:t>
      </w:r>
      <w:r w:rsidRPr="003404FD">
        <w:rPr>
          <w:rFonts w:ascii="Verdana" w:hAnsi="Verdana"/>
          <w:sz w:val="20"/>
          <w:szCs w:val="20"/>
        </w:rPr>
        <w:t>.</w:t>
      </w:r>
    </w:p>
    <w:p w14:paraId="42E6BDE3" w14:textId="77777777" w:rsidR="003D645A" w:rsidRPr="003404FD" w:rsidRDefault="004C0242">
      <w:pPr>
        <w:pStyle w:val="ListParagraph"/>
        <w:numPr>
          <w:ilvl w:val="0"/>
          <w:numId w:val="3"/>
        </w:numPr>
        <w:tabs>
          <w:tab w:val="left" w:pos="313"/>
        </w:tabs>
        <w:spacing w:before="167"/>
        <w:ind w:left="312" w:hanging="213"/>
        <w:jc w:val="both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sz w:val="20"/>
          <w:szCs w:val="20"/>
        </w:rPr>
        <w:t>The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New Membership Fee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also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has to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be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paid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through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the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above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DGFT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website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only.</w:t>
      </w:r>
    </w:p>
    <w:p w14:paraId="290F8E80" w14:textId="77777777" w:rsidR="003D645A" w:rsidRPr="003404FD" w:rsidRDefault="004C0242">
      <w:pPr>
        <w:pStyle w:val="ListParagraph"/>
        <w:numPr>
          <w:ilvl w:val="0"/>
          <w:numId w:val="3"/>
        </w:numPr>
        <w:tabs>
          <w:tab w:val="left" w:pos="336"/>
        </w:tabs>
        <w:spacing w:before="165"/>
        <w:ind w:right="118" w:firstLine="0"/>
        <w:jc w:val="both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sz w:val="20"/>
          <w:szCs w:val="20"/>
        </w:rPr>
        <w:t>CLE will verify the application and issue RCMC online through the DGFT website. In case of any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discrepancy in the application, the same will be returned to you, requesting to re-submit correct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application.</w:t>
      </w:r>
    </w:p>
    <w:p w14:paraId="54DA8097" w14:textId="77777777" w:rsidR="003D645A" w:rsidRPr="003404FD" w:rsidRDefault="004C0242">
      <w:pPr>
        <w:pStyle w:val="ListParagraph"/>
        <w:numPr>
          <w:ilvl w:val="0"/>
          <w:numId w:val="3"/>
        </w:numPr>
        <w:tabs>
          <w:tab w:val="left" w:pos="341"/>
        </w:tabs>
        <w:spacing w:before="186"/>
        <w:ind w:right="123" w:firstLine="0"/>
        <w:jc w:val="both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sz w:val="20"/>
          <w:szCs w:val="20"/>
        </w:rPr>
        <w:t>The submission of New Membership Application through DGFT website, you may also note the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following instructions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notified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vide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DGFT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Trade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Notice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No.27/2021-22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dated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30.11.21.</w:t>
      </w:r>
    </w:p>
    <w:p w14:paraId="5D84149E" w14:textId="77777777" w:rsidR="003D645A" w:rsidRPr="003404FD" w:rsidRDefault="004C0242">
      <w:pPr>
        <w:pStyle w:val="ListParagraph"/>
        <w:numPr>
          <w:ilvl w:val="0"/>
          <w:numId w:val="2"/>
        </w:numPr>
        <w:tabs>
          <w:tab w:val="left" w:pos="615"/>
        </w:tabs>
        <w:spacing w:before="168" w:line="237" w:lineRule="auto"/>
        <w:ind w:right="121" w:firstLine="0"/>
        <w:jc w:val="both"/>
        <w:rPr>
          <w:rFonts w:ascii="Verdana" w:hAnsi="Verdana"/>
          <w:i/>
          <w:sz w:val="20"/>
          <w:szCs w:val="20"/>
        </w:rPr>
      </w:pPr>
      <w:r w:rsidRPr="003404FD">
        <w:rPr>
          <w:rFonts w:ascii="Verdana" w:hAnsi="Verdana"/>
          <w:i/>
          <w:sz w:val="20"/>
          <w:szCs w:val="20"/>
        </w:rPr>
        <w:t>Digital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Signature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Certificate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(DSC)/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Aadhar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would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be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required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for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the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purpose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of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electronic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submission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of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applications.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The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digital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signature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would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be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the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same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as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used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in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other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DGFT</w:t>
      </w:r>
      <w:r w:rsidR="00C458D1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applications.</w:t>
      </w:r>
    </w:p>
    <w:p w14:paraId="2F17E397" w14:textId="77777777" w:rsidR="003D645A" w:rsidRPr="003404FD" w:rsidRDefault="004C0242">
      <w:pPr>
        <w:pStyle w:val="ListParagraph"/>
        <w:numPr>
          <w:ilvl w:val="0"/>
          <w:numId w:val="2"/>
        </w:numPr>
        <w:tabs>
          <w:tab w:val="left" w:pos="595"/>
        </w:tabs>
        <w:spacing w:before="188"/>
        <w:ind w:right="124" w:firstLine="0"/>
        <w:jc w:val="both"/>
        <w:rPr>
          <w:rFonts w:ascii="Verdana" w:hAnsi="Verdana"/>
          <w:i/>
          <w:sz w:val="20"/>
          <w:szCs w:val="20"/>
        </w:rPr>
      </w:pPr>
      <w:r w:rsidRPr="003404FD">
        <w:rPr>
          <w:rFonts w:ascii="Verdana" w:hAnsi="Verdana"/>
          <w:i/>
          <w:sz w:val="20"/>
          <w:szCs w:val="20"/>
        </w:rPr>
        <w:t>No separate registrationis required for availing the RCMC/RC service from the DGFT Portal.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Already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registered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exporters/importers can avail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the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service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using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the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same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log</w:t>
      </w:r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proofErr w:type="gramStart"/>
      <w:r w:rsidR="000D6673" w:rsidRPr="003404FD">
        <w:rPr>
          <w:rFonts w:ascii="Verdana" w:hAnsi="Verdana"/>
          <w:i/>
          <w:sz w:val="20"/>
          <w:szCs w:val="20"/>
        </w:rPr>
        <w:t>I</w:t>
      </w:r>
      <w:r w:rsidRPr="003404FD">
        <w:rPr>
          <w:rFonts w:ascii="Verdana" w:hAnsi="Verdana"/>
          <w:i/>
          <w:sz w:val="20"/>
          <w:szCs w:val="20"/>
        </w:rPr>
        <w:t>n</w:t>
      </w:r>
      <w:proofErr w:type="gramEnd"/>
      <w:r w:rsidR="000D6673" w:rsidRPr="003404FD">
        <w:rPr>
          <w:rFonts w:ascii="Verdana" w:hAnsi="Verdana"/>
          <w:i/>
          <w:sz w:val="20"/>
          <w:szCs w:val="20"/>
        </w:rPr>
        <w:t xml:space="preserve"> </w:t>
      </w:r>
      <w:r w:rsidRPr="003404FD">
        <w:rPr>
          <w:rFonts w:ascii="Verdana" w:hAnsi="Verdana"/>
          <w:i/>
          <w:sz w:val="20"/>
          <w:szCs w:val="20"/>
        </w:rPr>
        <w:t>credentials.</w:t>
      </w:r>
    </w:p>
    <w:p w14:paraId="4282EACD" w14:textId="0703B839" w:rsidR="003D645A" w:rsidRPr="003404FD" w:rsidRDefault="004C0242">
      <w:pPr>
        <w:pStyle w:val="Heading1"/>
        <w:spacing w:before="191"/>
        <w:ind w:left="100" w:right="125"/>
        <w:rPr>
          <w:rFonts w:ascii="Verdana" w:hAnsi="Verdana"/>
          <w:sz w:val="20"/>
          <w:szCs w:val="20"/>
        </w:rPr>
      </w:pPr>
      <w:proofErr w:type="gramStart"/>
      <w:r w:rsidRPr="003404FD">
        <w:rPr>
          <w:rFonts w:ascii="Verdana" w:hAnsi="Verdana"/>
          <w:color w:val="C00000"/>
          <w:sz w:val="20"/>
          <w:szCs w:val="20"/>
        </w:rPr>
        <w:t xml:space="preserve">In 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addition</w:t>
      </w:r>
      <w:proofErr w:type="gramEnd"/>
      <w:r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proofErr w:type="gramStart"/>
      <w:r w:rsidRPr="003404FD">
        <w:rPr>
          <w:rFonts w:ascii="Verdana" w:hAnsi="Verdana"/>
          <w:color w:val="C00000"/>
          <w:sz w:val="20"/>
          <w:szCs w:val="20"/>
        </w:rPr>
        <w:t>to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 xml:space="preserve"> the</w:t>
      </w:r>
      <w:proofErr w:type="gramEnd"/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proofErr w:type="gramStart"/>
      <w:r w:rsidRPr="003404FD">
        <w:rPr>
          <w:rFonts w:ascii="Verdana" w:hAnsi="Verdana"/>
          <w:color w:val="C00000"/>
          <w:sz w:val="20"/>
          <w:szCs w:val="20"/>
        </w:rPr>
        <w:t xml:space="preserve">details 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provided</w:t>
      </w:r>
      <w:proofErr w:type="gramEnd"/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proofErr w:type="gramStart"/>
      <w:r w:rsidRPr="003404FD">
        <w:rPr>
          <w:rFonts w:ascii="Verdana" w:hAnsi="Verdana"/>
          <w:color w:val="C00000"/>
          <w:sz w:val="20"/>
          <w:szCs w:val="20"/>
        </w:rPr>
        <w:t>in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 xml:space="preserve"> the</w:t>
      </w:r>
      <w:proofErr w:type="gramEnd"/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DGFT website,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members also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have to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provide the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 xml:space="preserve">data through </w:t>
      </w:r>
      <w:r w:rsidR="00231525">
        <w:rPr>
          <w:rFonts w:ascii="Verdana" w:hAnsi="Verdana"/>
          <w:color w:val="C00000"/>
          <w:sz w:val="20"/>
          <w:szCs w:val="20"/>
        </w:rPr>
        <w:t>C</w:t>
      </w:r>
      <w:r w:rsidRPr="003404FD">
        <w:rPr>
          <w:rFonts w:ascii="Verdana" w:hAnsi="Verdana"/>
          <w:color w:val="C00000"/>
          <w:sz w:val="20"/>
          <w:szCs w:val="20"/>
        </w:rPr>
        <w:t>LE website</w:t>
      </w:r>
      <w:r w:rsidR="00231525">
        <w:rPr>
          <w:rFonts w:ascii="Verdana" w:hAnsi="Verdana"/>
          <w:color w:val="C00000"/>
          <w:sz w:val="20"/>
          <w:szCs w:val="20"/>
        </w:rPr>
        <w:t xml:space="preserve"> </w:t>
      </w:r>
      <w:r w:rsidR="00231525" w:rsidRPr="00231525">
        <w:rPr>
          <w:rFonts w:ascii="Verdana" w:hAnsi="Verdana"/>
          <w:color w:val="0F0FB1"/>
          <w:sz w:val="20"/>
          <w:szCs w:val="20"/>
        </w:rPr>
        <w:t>www.clemembers.com</w:t>
      </w:r>
      <w:r w:rsidRPr="003404FD">
        <w:rPr>
          <w:rFonts w:ascii="Verdana" w:hAnsi="Verdana"/>
          <w:color w:val="C00000"/>
          <w:sz w:val="20"/>
          <w:szCs w:val="20"/>
        </w:rPr>
        <w:t xml:space="preserve">, as the export data is essential for compiling the </w:t>
      </w:r>
      <w:r w:rsidR="00231525">
        <w:rPr>
          <w:rFonts w:ascii="Verdana" w:hAnsi="Verdana"/>
          <w:color w:val="C00000"/>
          <w:sz w:val="20"/>
          <w:szCs w:val="20"/>
        </w:rPr>
        <w:t xml:space="preserve">industry’s </w:t>
      </w:r>
      <w:r w:rsidRPr="003404FD">
        <w:rPr>
          <w:rFonts w:ascii="Verdana" w:hAnsi="Verdana"/>
          <w:color w:val="C00000"/>
          <w:sz w:val="20"/>
          <w:szCs w:val="20"/>
        </w:rPr>
        <w:t xml:space="preserve">export </w:t>
      </w:r>
      <w:r w:rsidR="00231525">
        <w:rPr>
          <w:rFonts w:ascii="Verdana" w:hAnsi="Verdana"/>
          <w:color w:val="C00000"/>
          <w:sz w:val="20"/>
          <w:szCs w:val="20"/>
        </w:rPr>
        <w:t>trend</w:t>
      </w:r>
      <w:r w:rsidRPr="003404FD">
        <w:rPr>
          <w:rFonts w:ascii="Verdana" w:hAnsi="Verdana"/>
          <w:color w:val="C00000"/>
          <w:sz w:val="20"/>
          <w:szCs w:val="20"/>
        </w:rPr>
        <w:t xml:space="preserve"> and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for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selection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>of export awards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proofErr w:type="gramStart"/>
      <w:r w:rsidRPr="003404FD">
        <w:rPr>
          <w:rFonts w:ascii="Verdana" w:hAnsi="Verdana"/>
          <w:color w:val="C00000"/>
          <w:sz w:val="20"/>
          <w:szCs w:val="20"/>
        </w:rPr>
        <w:t>of</w:t>
      </w:r>
      <w:r w:rsidR="00C458D1" w:rsidRPr="003404FD">
        <w:rPr>
          <w:rFonts w:ascii="Verdana" w:hAnsi="Verdana"/>
          <w:color w:val="C00000"/>
          <w:sz w:val="20"/>
          <w:szCs w:val="20"/>
        </w:rPr>
        <w:t xml:space="preserve"> </w:t>
      </w:r>
      <w:r w:rsidRPr="003404FD">
        <w:rPr>
          <w:rFonts w:ascii="Verdana" w:hAnsi="Verdana"/>
          <w:color w:val="C00000"/>
          <w:sz w:val="20"/>
          <w:szCs w:val="20"/>
        </w:rPr>
        <w:t xml:space="preserve"> CLE</w:t>
      </w:r>
      <w:proofErr w:type="gramEnd"/>
      <w:r w:rsidRPr="003404FD">
        <w:rPr>
          <w:rFonts w:ascii="Verdana" w:hAnsi="Verdana"/>
          <w:color w:val="C00000"/>
          <w:sz w:val="20"/>
          <w:szCs w:val="20"/>
        </w:rPr>
        <w:t>.</w:t>
      </w:r>
    </w:p>
    <w:p w14:paraId="6794ADB0" w14:textId="77777777" w:rsidR="003D645A" w:rsidRPr="003404FD" w:rsidRDefault="004C0242">
      <w:pPr>
        <w:pStyle w:val="ListParagraph"/>
        <w:numPr>
          <w:ilvl w:val="1"/>
          <w:numId w:val="2"/>
        </w:numPr>
        <w:tabs>
          <w:tab w:val="left" w:pos="821"/>
        </w:tabs>
        <w:spacing w:before="176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sz w:val="20"/>
          <w:szCs w:val="20"/>
        </w:rPr>
        <w:t>Membership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Application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Form</w:t>
      </w:r>
    </w:p>
    <w:p w14:paraId="4DD8316C" w14:textId="77777777" w:rsidR="003D645A" w:rsidRPr="003404FD" w:rsidRDefault="004C0242">
      <w:pPr>
        <w:pStyle w:val="ListParagraph"/>
        <w:numPr>
          <w:ilvl w:val="1"/>
          <w:numId w:val="2"/>
        </w:numPr>
        <w:tabs>
          <w:tab w:val="left" w:pos="821"/>
        </w:tabs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sz w:val="20"/>
          <w:szCs w:val="20"/>
        </w:rPr>
        <w:t>Self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attested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photocopy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of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Import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Export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Code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No.(IEC)</w:t>
      </w:r>
    </w:p>
    <w:p w14:paraId="79ECD911" w14:textId="77777777" w:rsidR="003D645A" w:rsidRPr="003404FD" w:rsidRDefault="004C0242">
      <w:pPr>
        <w:pStyle w:val="ListParagraph"/>
        <w:numPr>
          <w:ilvl w:val="1"/>
          <w:numId w:val="2"/>
        </w:numPr>
        <w:tabs>
          <w:tab w:val="left" w:pos="821"/>
        </w:tabs>
        <w:spacing w:before="39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w w:val="95"/>
          <w:sz w:val="20"/>
          <w:szCs w:val="20"/>
        </w:rPr>
        <w:t>Self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attested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photocopy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of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GST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Number.</w:t>
      </w:r>
    </w:p>
    <w:p w14:paraId="3D023492" w14:textId="77777777" w:rsidR="003D645A" w:rsidRPr="003404FD" w:rsidRDefault="004C0242" w:rsidP="003404FD">
      <w:pPr>
        <w:pStyle w:val="ListParagraph"/>
        <w:numPr>
          <w:ilvl w:val="1"/>
          <w:numId w:val="2"/>
        </w:numPr>
        <w:tabs>
          <w:tab w:val="left" w:pos="821"/>
        </w:tabs>
        <w:ind w:right="270"/>
        <w:jc w:val="both"/>
        <w:rPr>
          <w:rFonts w:ascii="Verdana" w:hAnsi="Verdana"/>
          <w:sz w:val="20"/>
          <w:szCs w:val="20"/>
        </w:rPr>
      </w:pPr>
      <w:proofErr w:type="spellStart"/>
      <w:r w:rsidRPr="003404FD">
        <w:rPr>
          <w:rFonts w:ascii="Verdana" w:hAnsi="Verdana"/>
          <w:w w:val="80"/>
          <w:sz w:val="20"/>
          <w:szCs w:val="20"/>
        </w:rPr>
        <w:t>Self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attested</w:t>
      </w:r>
      <w:proofErr w:type="spellEnd"/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photocopy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proofErr w:type="gramStart"/>
      <w:r w:rsidRPr="003404FD">
        <w:rPr>
          <w:rFonts w:ascii="Verdana" w:hAnsi="Verdana"/>
          <w:w w:val="80"/>
          <w:sz w:val="20"/>
          <w:szCs w:val="20"/>
        </w:rPr>
        <w:t>of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 </w:t>
      </w:r>
      <w:r w:rsidRPr="003404FD">
        <w:rPr>
          <w:rFonts w:ascii="Verdana" w:hAnsi="Verdana"/>
          <w:w w:val="80"/>
          <w:sz w:val="20"/>
          <w:szCs w:val="20"/>
        </w:rPr>
        <w:t>Udy</w:t>
      </w:r>
      <w:r w:rsidR="00C458D1" w:rsidRPr="003404FD">
        <w:rPr>
          <w:rFonts w:ascii="Verdana" w:hAnsi="Verdana"/>
          <w:w w:val="80"/>
          <w:sz w:val="20"/>
          <w:szCs w:val="20"/>
        </w:rPr>
        <w:t>am</w:t>
      </w:r>
      <w:proofErr w:type="gramEnd"/>
      <w:r w:rsidR="00C458D1" w:rsidRPr="003404FD">
        <w:rPr>
          <w:rFonts w:ascii="Verdana" w:hAnsi="Verdana"/>
          <w:w w:val="80"/>
          <w:sz w:val="20"/>
          <w:szCs w:val="20"/>
        </w:rPr>
        <w:t xml:space="preserve"> Registration Certificate </w:t>
      </w:r>
      <w:r w:rsidRPr="003404FD">
        <w:rPr>
          <w:rFonts w:ascii="Verdana" w:hAnsi="Verdana"/>
          <w:w w:val="80"/>
          <w:sz w:val="20"/>
          <w:szCs w:val="20"/>
        </w:rPr>
        <w:t>/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Industrial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proofErr w:type="spellStart"/>
      <w:r w:rsidRPr="003404FD">
        <w:rPr>
          <w:rFonts w:ascii="Verdana" w:hAnsi="Verdana"/>
          <w:w w:val="80"/>
          <w:sz w:val="20"/>
          <w:szCs w:val="20"/>
        </w:rPr>
        <w:t>Licence</w:t>
      </w:r>
      <w:proofErr w:type="spellEnd"/>
      <w:r w:rsidR="003404FD" w:rsidRPr="003404FD">
        <w:rPr>
          <w:rFonts w:ascii="Verdana" w:hAnsi="Verdana"/>
          <w:w w:val="80"/>
          <w:sz w:val="20"/>
          <w:szCs w:val="20"/>
        </w:rPr>
        <w:t xml:space="preserve"> /</w:t>
      </w:r>
      <w:r w:rsidRPr="003404FD">
        <w:rPr>
          <w:rFonts w:ascii="Verdana" w:hAnsi="Verdana"/>
          <w:w w:val="80"/>
          <w:sz w:val="20"/>
          <w:szCs w:val="20"/>
        </w:rPr>
        <w:t>Industrial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Entrepreneurs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proofErr w:type="gramStart"/>
      <w:r w:rsidRPr="003404FD">
        <w:rPr>
          <w:rFonts w:ascii="Verdana" w:hAnsi="Verdana"/>
          <w:w w:val="95"/>
          <w:sz w:val="20"/>
          <w:szCs w:val="20"/>
        </w:rPr>
        <w:t>Memorandum(</w:t>
      </w:r>
      <w:proofErr w:type="gramEnd"/>
      <w:r w:rsidRPr="003404FD">
        <w:rPr>
          <w:rFonts w:ascii="Verdana" w:hAnsi="Verdana"/>
          <w:w w:val="95"/>
          <w:sz w:val="20"/>
          <w:szCs w:val="20"/>
        </w:rPr>
        <w:t>IEM),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in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case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of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="003404FD" w:rsidRPr="003404FD">
        <w:rPr>
          <w:rFonts w:ascii="Verdana" w:hAnsi="Verdana"/>
          <w:w w:val="95"/>
          <w:sz w:val="20"/>
          <w:szCs w:val="20"/>
        </w:rPr>
        <w:t>M</w:t>
      </w:r>
      <w:r w:rsidRPr="003404FD">
        <w:rPr>
          <w:rFonts w:ascii="Verdana" w:hAnsi="Verdana"/>
          <w:w w:val="95"/>
          <w:sz w:val="20"/>
          <w:szCs w:val="20"/>
        </w:rPr>
        <w:t>anufacturer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Exporter.</w:t>
      </w:r>
    </w:p>
    <w:p w14:paraId="18A789D3" w14:textId="35F5BC86" w:rsidR="003D645A" w:rsidRPr="003404FD" w:rsidRDefault="004C0242" w:rsidP="003404FD">
      <w:pPr>
        <w:pStyle w:val="ListParagraph"/>
        <w:numPr>
          <w:ilvl w:val="1"/>
          <w:numId w:val="2"/>
        </w:numPr>
        <w:tabs>
          <w:tab w:val="left" w:pos="821"/>
        </w:tabs>
        <w:spacing w:before="37"/>
        <w:ind w:right="180"/>
        <w:jc w:val="both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w w:val="80"/>
          <w:sz w:val="20"/>
          <w:szCs w:val="20"/>
        </w:rPr>
        <w:t>Photocopy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of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Bank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Certificate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in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case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 xml:space="preserve">of </w:t>
      </w:r>
      <w:proofErr w:type="gramStart"/>
      <w:r w:rsidRPr="003404FD">
        <w:rPr>
          <w:rFonts w:ascii="Verdana" w:hAnsi="Verdana"/>
          <w:w w:val="80"/>
          <w:sz w:val="20"/>
          <w:szCs w:val="20"/>
        </w:rPr>
        <w:t>export.(</w:t>
      </w:r>
      <w:proofErr w:type="gramEnd"/>
      <w:r w:rsidRPr="003404FD">
        <w:rPr>
          <w:rFonts w:ascii="Verdana" w:hAnsi="Verdana"/>
          <w:w w:val="80"/>
          <w:sz w:val="20"/>
          <w:szCs w:val="20"/>
        </w:rPr>
        <w:t>Format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of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Bank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Certificate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hosted i</w:t>
      </w:r>
      <w:r w:rsidRPr="003404FD">
        <w:rPr>
          <w:rFonts w:ascii="Verdana" w:hAnsi="Verdana"/>
          <w:w w:val="80"/>
          <w:sz w:val="20"/>
          <w:szCs w:val="20"/>
        </w:rPr>
        <w:t>n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80"/>
          <w:sz w:val="20"/>
          <w:szCs w:val="20"/>
        </w:rPr>
        <w:t>CLE website).</w:t>
      </w:r>
      <w:r w:rsidR="00C458D1" w:rsidRPr="003404FD">
        <w:rPr>
          <w:rFonts w:ascii="Verdana" w:hAnsi="Verdana"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In case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of “Nil” export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during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202</w:t>
      </w:r>
      <w:r w:rsidR="00231525">
        <w:rPr>
          <w:rFonts w:ascii="Verdana" w:hAnsi="Verdana"/>
          <w:w w:val="90"/>
          <w:sz w:val="20"/>
          <w:szCs w:val="20"/>
        </w:rPr>
        <w:t>4-25</w:t>
      </w:r>
      <w:r w:rsidRPr="003404FD">
        <w:rPr>
          <w:rFonts w:ascii="Verdana" w:hAnsi="Verdana"/>
          <w:w w:val="90"/>
          <w:sz w:val="20"/>
          <w:szCs w:val="20"/>
        </w:rPr>
        <w:t>,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you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need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to mention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as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"NIL"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export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while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filling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0"/>
          <w:sz w:val="20"/>
          <w:szCs w:val="20"/>
        </w:rPr>
        <w:t>application</w:t>
      </w:r>
      <w:r w:rsidR="00C458D1" w:rsidRPr="003404FD">
        <w:rPr>
          <w:rFonts w:ascii="Verdana" w:hAnsi="Verdana"/>
          <w:w w:val="90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through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online.</w:t>
      </w:r>
    </w:p>
    <w:p w14:paraId="6E5F33C0" w14:textId="77777777" w:rsidR="003D645A" w:rsidRPr="003404FD" w:rsidRDefault="004C0242">
      <w:pPr>
        <w:spacing w:before="167"/>
        <w:ind w:left="220"/>
        <w:jc w:val="both"/>
        <w:rPr>
          <w:rFonts w:ascii="Verdana" w:hAnsi="Verdana"/>
          <w:b/>
          <w:sz w:val="20"/>
          <w:szCs w:val="20"/>
        </w:rPr>
      </w:pPr>
      <w:r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>Applicants</w:t>
      </w:r>
      <w:r w:rsidR="00C458D1"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 xml:space="preserve"> </w:t>
      </w:r>
      <w:r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>may</w:t>
      </w:r>
      <w:r w:rsidR="00C458D1"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 xml:space="preserve"> </w:t>
      </w:r>
      <w:r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>kindly</w:t>
      </w:r>
      <w:r w:rsidR="00C458D1"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 xml:space="preserve"> </w:t>
      </w:r>
      <w:r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>note</w:t>
      </w:r>
      <w:r w:rsidR="00C458D1"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 xml:space="preserve"> </w:t>
      </w:r>
      <w:r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>the</w:t>
      </w:r>
      <w:r w:rsidR="00C458D1"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 xml:space="preserve"> </w:t>
      </w:r>
      <w:r w:rsidRPr="003404FD">
        <w:rPr>
          <w:rFonts w:ascii="Verdana" w:hAnsi="Verdana"/>
          <w:b/>
          <w:color w:val="954604"/>
          <w:w w:val="95"/>
          <w:sz w:val="20"/>
          <w:szCs w:val="20"/>
          <w:u w:val="thick" w:color="954604"/>
        </w:rPr>
        <w:t>following:</w:t>
      </w:r>
    </w:p>
    <w:p w14:paraId="55512D42" w14:textId="77777777" w:rsidR="003D645A" w:rsidRPr="003404FD" w:rsidRDefault="003D645A">
      <w:pPr>
        <w:pStyle w:val="BodyText"/>
        <w:spacing w:before="9"/>
        <w:ind w:left="0" w:firstLine="0"/>
        <w:rPr>
          <w:rFonts w:ascii="Verdana" w:hAnsi="Verdana"/>
          <w:b/>
          <w:sz w:val="20"/>
          <w:szCs w:val="20"/>
        </w:rPr>
      </w:pPr>
    </w:p>
    <w:p w14:paraId="26421505" w14:textId="77777777" w:rsidR="003D645A" w:rsidRPr="003404FD" w:rsidRDefault="004C0242" w:rsidP="003404F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940"/>
        <w:jc w:val="both"/>
        <w:rPr>
          <w:rFonts w:ascii="Verdana" w:hAnsi="Verdana"/>
          <w:b/>
          <w:sz w:val="20"/>
          <w:szCs w:val="20"/>
        </w:rPr>
      </w:pPr>
      <w:r w:rsidRPr="003404FD">
        <w:rPr>
          <w:rFonts w:ascii="Verdana" w:hAnsi="Verdana"/>
          <w:b/>
          <w:w w:val="80"/>
          <w:sz w:val="20"/>
          <w:szCs w:val="20"/>
        </w:rPr>
        <w:t>On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receipt of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Membership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Fee,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the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RCMC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will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be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issued for</w:t>
      </w:r>
      <w:r w:rsidR="003404FD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202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>4-25</w:t>
      </w:r>
      <w:r w:rsidR="00970FB6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to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the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registered e-mail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80"/>
          <w:sz w:val="20"/>
          <w:szCs w:val="20"/>
        </w:rPr>
        <w:t>within 03</w:t>
      </w:r>
      <w:r w:rsidR="00C458D1" w:rsidRPr="003404FD">
        <w:rPr>
          <w:rFonts w:ascii="Verdana" w:hAnsi="Verdana"/>
          <w:b/>
          <w:w w:val="80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95"/>
          <w:sz w:val="20"/>
          <w:szCs w:val="20"/>
        </w:rPr>
        <w:t>working</w:t>
      </w:r>
      <w:r w:rsidR="00C458D1" w:rsidRPr="003404FD">
        <w:rPr>
          <w:rFonts w:ascii="Verdana" w:hAnsi="Verdana"/>
          <w:b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b/>
          <w:w w:val="95"/>
          <w:sz w:val="20"/>
          <w:szCs w:val="20"/>
        </w:rPr>
        <w:t>days.</w:t>
      </w:r>
    </w:p>
    <w:p w14:paraId="502D24B3" w14:textId="77777777" w:rsidR="003D645A" w:rsidRPr="003404FD" w:rsidRDefault="004C02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5"/>
        <w:ind w:right="127" w:hanging="529"/>
        <w:jc w:val="left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w w:val="95"/>
          <w:sz w:val="20"/>
          <w:szCs w:val="20"/>
        </w:rPr>
        <w:t>Manual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submission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of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Membership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Application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Form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&amp;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Membership</w:t>
      </w:r>
      <w:r w:rsidR="003404FD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fee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through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Cheque/DD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shall</w:t>
      </w:r>
      <w:r w:rsidR="00C458D1" w:rsidRPr="003404FD">
        <w:rPr>
          <w:rFonts w:ascii="Verdana" w:hAnsi="Verdana"/>
          <w:w w:val="95"/>
          <w:sz w:val="20"/>
          <w:szCs w:val="20"/>
        </w:rPr>
        <w:t xml:space="preserve"> </w:t>
      </w:r>
      <w:proofErr w:type="gramStart"/>
      <w:r w:rsidRPr="003404FD">
        <w:rPr>
          <w:rFonts w:ascii="Verdana" w:hAnsi="Verdana"/>
          <w:sz w:val="20"/>
          <w:szCs w:val="20"/>
        </w:rPr>
        <w:t xml:space="preserve">not 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be</w:t>
      </w:r>
      <w:proofErr w:type="gramEnd"/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accepted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by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the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Council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and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if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paid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shall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be</w:t>
      </w:r>
      <w:r w:rsidR="00C458D1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returned.</w:t>
      </w:r>
    </w:p>
    <w:p w14:paraId="6EE5D698" w14:textId="77777777" w:rsidR="003D645A" w:rsidRPr="003404FD" w:rsidRDefault="004C0242">
      <w:pPr>
        <w:pStyle w:val="Heading1"/>
        <w:spacing w:line="237" w:lineRule="auto"/>
        <w:ind w:right="411"/>
        <w:jc w:val="left"/>
        <w:rPr>
          <w:rFonts w:ascii="Verdana" w:hAnsi="Verdana"/>
          <w:sz w:val="20"/>
          <w:szCs w:val="20"/>
        </w:rPr>
      </w:pPr>
      <w:bookmarkStart w:id="0" w:name="Applicant__has__to_submit___the__followi"/>
      <w:bookmarkEnd w:id="0"/>
      <w:r w:rsidRPr="003404FD">
        <w:rPr>
          <w:rFonts w:ascii="Verdana" w:hAnsi="Verdana"/>
          <w:color w:val="954604"/>
          <w:w w:val="75"/>
          <w:sz w:val="20"/>
          <w:szCs w:val="20"/>
        </w:rPr>
        <w:t>Applicant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has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to submit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the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following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documents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in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hard copy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through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post/courier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to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concerned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Regional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Office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75"/>
          <w:sz w:val="20"/>
          <w:szCs w:val="20"/>
        </w:rPr>
        <w:t>of</w:t>
      </w:r>
      <w:r w:rsidR="00C458D1" w:rsidRPr="003404FD">
        <w:rPr>
          <w:rFonts w:ascii="Verdana" w:hAnsi="Verdana"/>
          <w:color w:val="954604"/>
          <w:w w:val="7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85"/>
          <w:sz w:val="20"/>
          <w:szCs w:val="20"/>
        </w:rPr>
        <w:t>CLE</w:t>
      </w:r>
      <w:r w:rsidR="00C458D1" w:rsidRPr="003404FD">
        <w:rPr>
          <w:rFonts w:ascii="Verdana" w:hAnsi="Verdana"/>
          <w:color w:val="954604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85"/>
          <w:sz w:val="20"/>
          <w:szCs w:val="20"/>
        </w:rPr>
        <w:t>within</w:t>
      </w:r>
      <w:r w:rsidR="00C458D1" w:rsidRPr="003404FD">
        <w:rPr>
          <w:rFonts w:ascii="Verdana" w:hAnsi="Verdana"/>
          <w:color w:val="954604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85"/>
          <w:sz w:val="20"/>
          <w:szCs w:val="20"/>
        </w:rPr>
        <w:t>3</w:t>
      </w:r>
      <w:r w:rsidR="00C458D1" w:rsidRPr="003404FD">
        <w:rPr>
          <w:rFonts w:ascii="Verdana" w:hAnsi="Verdana"/>
          <w:color w:val="954604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85"/>
          <w:sz w:val="20"/>
          <w:szCs w:val="20"/>
        </w:rPr>
        <w:t>working</w:t>
      </w:r>
      <w:r w:rsidR="00C458D1" w:rsidRPr="003404FD">
        <w:rPr>
          <w:rFonts w:ascii="Verdana" w:hAnsi="Verdana"/>
          <w:color w:val="954604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color w:val="954604"/>
          <w:w w:val="85"/>
          <w:sz w:val="20"/>
          <w:szCs w:val="20"/>
        </w:rPr>
        <w:t>days:</w:t>
      </w:r>
    </w:p>
    <w:p w14:paraId="1AC44ABE" w14:textId="565D1ED9" w:rsidR="003D645A" w:rsidRPr="003404FD" w:rsidRDefault="004C0242" w:rsidP="003404FD">
      <w:pPr>
        <w:pStyle w:val="ListParagraph"/>
        <w:numPr>
          <w:ilvl w:val="1"/>
          <w:numId w:val="1"/>
        </w:numPr>
        <w:tabs>
          <w:tab w:val="left" w:pos="821"/>
        </w:tabs>
        <w:spacing w:before="39"/>
        <w:jc w:val="both"/>
        <w:rPr>
          <w:rFonts w:ascii="Verdana" w:hAnsi="Verdana"/>
          <w:sz w:val="20"/>
          <w:szCs w:val="20"/>
        </w:rPr>
      </w:pPr>
      <w:bookmarkStart w:id="1" w:name="a)_Printed__and__signed__copy______of___"/>
      <w:bookmarkEnd w:id="1"/>
      <w:r w:rsidRPr="003404FD">
        <w:rPr>
          <w:rFonts w:ascii="Verdana" w:hAnsi="Verdana"/>
          <w:sz w:val="20"/>
          <w:szCs w:val="20"/>
        </w:rPr>
        <w:t>In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the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case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of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proofErr w:type="spellStart"/>
      <w:r w:rsidRPr="003404FD">
        <w:rPr>
          <w:rFonts w:ascii="Verdana" w:hAnsi="Verdana"/>
          <w:sz w:val="20"/>
          <w:szCs w:val="20"/>
        </w:rPr>
        <w:t>Partnershipfirm</w:t>
      </w:r>
      <w:proofErr w:type="spellEnd"/>
      <w:r w:rsidRPr="003404FD">
        <w:rPr>
          <w:rFonts w:ascii="Verdana" w:hAnsi="Verdana"/>
          <w:sz w:val="20"/>
          <w:szCs w:val="20"/>
        </w:rPr>
        <w:t>,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a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self</w:t>
      </w:r>
      <w:r w:rsidR="00231525">
        <w:rPr>
          <w:rFonts w:ascii="Verdana" w:hAnsi="Verdana"/>
          <w:sz w:val="20"/>
          <w:szCs w:val="20"/>
        </w:rPr>
        <w:t>-</w:t>
      </w:r>
      <w:r w:rsidRPr="003404FD">
        <w:rPr>
          <w:rFonts w:ascii="Verdana" w:hAnsi="Verdana"/>
          <w:sz w:val="20"/>
          <w:szCs w:val="20"/>
        </w:rPr>
        <w:t>attested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photocopy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of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the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entire</w:t>
      </w:r>
      <w:r w:rsidR="003404FD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Partnership</w:t>
      </w:r>
      <w:r w:rsidR="000D6673" w:rsidRPr="003404FD">
        <w:rPr>
          <w:rFonts w:ascii="Verdana" w:hAnsi="Verdana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Deed.</w:t>
      </w:r>
    </w:p>
    <w:p w14:paraId="777425F3" w14:textId="77777777" w:rsidR="003D645A" w:rsidRPr="003404FD" w:rsidRDefault="004C0242" w:rsidP="003404FD">
      <w:pPr>
        <w:pStyle w:val="ListParagraph"/>
        <w:numPr>
          <w:ilvl w:val="1"/>
          <w:numId w:val="1"/>
        </w:numPr>
        <w:tabs>
          <w:tab w:val="left" w:pos="821"/>
        </w:tabs>
        <w:jc w:val="both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w w:val="85"/>
          <w:sz w:val="20"/>
          <w:szCs w:val="20"/>
        </w:rPr>
        <w:t>In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the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case of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those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persons Hindu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 xml:space="preserve">Undivided </w:t>
      </w:r>
      <w:proofErr w:type="gramStart"/>
      <w:r w:rsidRPr="003404FD">
        <w:rPr>
          <w:rFonts w:ascii="Verdana" w:hAnsi="Verdana"/>
          <w:w w:val="85"/>
          <w:sz w:val="20"/>
          <w:szCs w:val="20"/>
        </w:rPr>
        <w:t>Family(</w:t>
      </w:r>
      <w:proofErr w:type="gramEnd"/>
      <w:r w:rsidRPr="003404FD">
        <w:rPr>
          <w:rFonts w:ascii="Verdana" w:hAnsi="Verdana"/>
          <w:w w:val="85"/>
          <w:sz w:val="20"/>
          <w:szCs w:val="20"/>
        </w:rPr>
        <w:t>HUF),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firms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Joint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Stock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companies, Public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and Private Limited Companies,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Cooperative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Societies or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Corporations,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a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="00D20907" w:rsidRPr="003404FD">
        <w:rPr>
          <w:rFonts w:ascii="Verdana" w:hAnsi="Verdana"/>
          <w:w w:val="85"/>
          <w:sz w:val="20"/>
          <w:szCs w:val="20"/>
        </w:rPr>
        <w:t>self-attested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photocopy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of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Memorandum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and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Articles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of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Associations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of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your</w:t>
      </w:r>
      <w:r w:rsidR="000D6673" w:rsidRPr="003404FD">
        <w:rPr>
          <w:rFonts w:ascii="Verdana" w:hAnsi="Verdana"/>
          <w:w w:val="85"/>
          <w:sz w:val="20"/>
          <w:szCs w:val="20"/>
        </w:rPr>
        <w:t xml:space="preserve"> </w:t>
      </w:r>
      <w:r w:rsidRPr="003404FD">
        <w:rPr>
          <w:rFonts w:ascii="Verdana" w:hAnsi="Verdana"/>
          <w:w w:val="85"/>
          <w:sz w:val="20"/>
          <w:szCs w:val="20"/>
        </w:rPr>
        <w:t>organization.</w:t>
      </w:r>
    </w:p>
    <w:p w14:paraId="3DE0CDB1" w14:textId="77777777" w:rsidR="003D645A" w:rsidRPr="003404FD" w:rsidRDefault="004C0242" w:rsidP="003404FD">
      <w:pPr>
        <w:pStyle w:val="ListParagraph"/>
        <w:numPr>
          <w:ilvl w:val="1"/>
          <w:numId w:val="1"/>
        </w:numPr>
        <w:tabs>
          <w:tab w:val="left" w:pos="821"/>
        </w:tabs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w w:val="95"/>
          <w:sz w:val="20"/>
          <w:szCs w:val="20"/>
        </w:rPr>
        <w:t>In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the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case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of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Proprietor/Proprietrix,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a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="003C3279" w:rsidRPr="003404FD">
        <w:rPr>
          <w:rFonts w:ascii="Verdana" w:hAnsi="Verdana"/>
          <w:w w:val="95"/>
          <w:sz w:val="20"/>
          <w:szCs w:val="20"/>
        </w:rPr>
        <w:t>self</w:t>
      </w:r>
      <w:r w:rsidR="003C3279" w:rsidRPr="003404FD">
        <w:rPr>
          <w:rFonts w:ascii="Verdana" w:hAnsi="Verdana"/>
          <w:spacing w:val="43"/>
          <w:w w:val="95"/>
          <w:sz w:val="20"/>
          <w:szCs w:val="20"/>
        </w:rPr>
        <w:t>-</w:t>
      </w:r>
      <w:r w:rsidR="003C3279" w:rsidRPr="003404FD">
        <w:rPr>
          <w:rFonts w:ascii="Verdana" w:hAnsi="Verdana"/>
          <w:w w:val="95"/>
          <w:sz w:val="20"/>
          <w:szCs w:val="20"/>
        </w:rPr>
        <w:t xml:space="preserve">attested </w:t>
      </w:r>
      <w:r w:rsidRPr="003404FD">
        <w:rPr>
          <w:rFonts w:ascii="Verdana" w:hAnsi="Verdana"/>
          <w:w w:val="95"/>
          <w:sz w:val="20"/>
          <w:szCs w:val="20"/>
        </w:rPr>
        <w:t>photocopy of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proofErr w:type="gramStart"/>
      <w:r w:rsidRPr="003404FD">
        <w:rPr>
          <w:rFonts w:ascii="Verdana" w:hAnsi="Verdana"/>
          <w:w w:val="95"/>
          <w:sz w:val="20"/>
          <w:szCs w:val="20"/>
        </w:rPr>
        <w:t>IT</w:t>
      </w:r>
      <w:r w:rsidR="003404FD" w:rsidRPr="003404FD">
        <w:rPr>
          <w:rFonts w:ascii="Verdana" w:hAnsi="Verdana"/>
          <w:w w:val="95"/>
          <w:sz w:val="20"/>
          <w:szCs w:val="20"/>
        </w:rPr>
        <w:t xml:space="preserve"> 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Returns</w:t>
      </w:r>
      <w:proofErr w:type="gramEnd"/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for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last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w w:val="95"/>
          <w:sz w:val="20"/>
          <w:szCs w:val="20"/>
        </w:rPr>
        <w:t>03</w:t>
      </w:r>
      <w:r w:rsidR="000D6673" w:rsidRPr="003404FD">
        <w:rPr>
          <w:rFonts w:ascii="Verdana" w:hAnsi="Verdana"/>
          <w:w w:val="95"/>
          <w:sz w:val="20"/>
          <w:szCs w:val="20"/>
        </w:rPr>
        <w:t xml:space="preserve"> </w:t>
      </w:r>
      <w:r w:rsidRPr="003404FD">
        <w:rPr>
          <w:rFonts w:ascii="Verdana" w:hAnsi="Verdana"/>
          <w:sz w:val="20"/>
          <w:szCs w:val="20"/>
        </w:rPr>
        <w:t>years.</w:t>
      </w:r>
    </w:p>
    <w:p w14:paraId="743FE739" w14:textId="77777777" w:rsidR="003D645A" w:rsidRPr="003404FD" w:rsidRDefault="004C0242">
      <w:pPr>
        <w:pStyle w:val="BodyText"/>
        <w:spacing w:before="1"/>
        <w:ind w:left="1729" w:right="1398" w:firstLine="0"/>
        <w:jc w:val="center"/>
        <w:rPr>
          <w:rFonts w:ascii="Verdana" w:hAnsi="Verdana"/>
          <w:sz w:val="20"/>
          <w:szCs w:val="20"/>
        </w:rPr>
      </w:pPr>
      <w:r w:rsidRPr="003404FD">
        <w:rPr>
          <w:rFonts w:ascii="Verdana" w:hAnsi="Verdana"/>
          <w:sz w:val="20"/>
          <w:szCs w:val="20"/>
        </w:rPr>
        <w:t>********</w:t>
      </w:r>
    </w:p>
    <w:sectPr w:rsidR="003D645A" w:rsidRPr="003404FD" w:rsidSect="003D645A">
      <w:type w:val="continuous"/>
      <w:pgSz w:w="12240" w:h="15840"/>
      <w:pgMar w:top="6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C07"/>
    <w:multiLevelType w:val="hybridMultilevel"/>
    <w:tmpl w:val="E2A6C0FC"/>
    <w:lvl w:ilvl="0" w:tplc="14904BAE">
      <w:start w:val="1"/>
      <w:numFmt w:val="decimal"/>
      <w:lvlText w:val="%1."/>
      <w:lvlJc w:val="left"/>
      <w:pPr>
        <w:ind w:left="100" w:hanging="269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n-US" w:eastAsia="en-US" w:bidi="ar-SA"/>
      </w:rPr>
    </w:lvl>
    <w:lvl w:ilvl="1" w:tplc="C7C20AE4">
      <w:numFmt w:val="bullet"/>
      <w:lvlText w:val="•"/>
      <w:lvlJc w:val="left"/>
      <w:pPr>
        <w:ind w:left="1062" w:hanging="269"/>
      </w:pPr>
      <w:rPr>
        <w:rFonts w:hint="default"/>
        <w:lang w:val="en-US" w:eastAsia="en-US" w:bidi="ar-SA"/>
      </w:rPr>
    </w:lvl>
    <w:lvl w:ilvl="2" w:tplc="45BCC698">
      <w:numFmt w:val="bullet"/>
      <w:lvlText w:val="•"/>
      <w:lvlJc w:val="left"/>
      <w:pPr>
        <w:ind w:left="2024" w:hanging="269"/>
      </w:pPr>
      <w:rPr>
        <w:rFonts w:hint="default"/>
        <w:lang w:val="en-US" w:eastAsia="en-US" w:bidi="ar-SA"/>
      </w:rPr>
    </w:lvl>
    <w:lvl w:ilvl="3" w:tplc="4BA0918A">
      <w:numFmt w:val="bullet"/>
      <w:lvlText w:val="•"/>
      <w:lvlJc w:val="left"/>
      <w:pPr>
        <w:ind w:left="2986" w:hanging="269"/>
      </w:pPr>
      <w:rPr>
        <w:rFonts w:hint="default"/>
        <w:lang w:val="en-US" w:eastAsia="en-US" w:bidi="ar-SA"/>
      </w:rPr>
    </w:lvl>
    <w:lvl w:ilvl="4" w:tplc="CA829036">
      <w:numFmt w:val="bullet"/>
      <w:lvlText w:val="•"/>
      <w:lvlJc w:val="left"/>
      <w:pPr>
        <w:ind w:left="3948" w:hanging="269"/>
      </w:pPr>
      <w:rPr>
        <w:rFonts w:hint="default"/>
        <w:lang w:val="en-US" w:eastAsia="en-US" w:bidi="ar-SA"/>
      </w:rPr>
    </w:lvl>
    <w:lvl w:ilvl="5" w:tplc="133C45CA">
      <w:numFmt w:val="bullet"/>
      <w:lvlText w:val="•"/>
      <w:lvlJc w:val="left"/>
      <w:pPr>
        <w:ind w:left="4910" w:hanging="269"/>
      </w:pPr>
      <w:rPr>
        <w:rFonts w:hint="default"/>
        <w:lang w:val="en-US" w:eastAsia="en-US" w:bidi="ar-SA"/>
      </w:rPr>
    </w:lvl>
    <w:lvl w:ilvl="6" w:tplc="D7627A92">
      <w:numFmt w:val="bullet"/>
      <w:lvlText w:val="•"/>
      <w:lvlJc w:val="left"/>
      <w:pPr>
        <w:ind w:left="5872" w:hanging="269"/>
      </w:pPr>
      <w:rPr>
        <w:rFonts w:hint="default"/>
        <w:lang w:val="en-US" w:eastAsia="en-US" w:bidi="ar-SA"/>
      </w:rPr>
    </w:lvl>
    <w:lvl w:ilvl="7" w:tplc="C95A3FD2">
      <w:numFmt w:val="bullet"/>
      <w:lvlText w:val="•"/>
      <w:lvlJc w:val="left"/>
      <w:pPr>
        <w:ind w:left="6834" w:hanging="269"/>
      </w:pPr>
      <w:rPr>
        <w:rFonts w:hint="default"/>
        <w:lang w:val="en-US" w:eastAsia="en-US" w:bidi="ar-SA"/>
      </w:rPr>
    </w:lvl>
    <w:lvl w:ilvl="8" w:tplc="D80261FE">
      <w:numFmt w:val="bullet"/>
      <w:lvlText w:val="•"/>
      <w:lvlJc w:val="left"/>
      <w:pPr>
        <w:ind w:left="7796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74A40BD1"/>
    <w:multiLevelType w:val="hybridMultilevel"/>
    <w:tmpl w:val="1A467610"/>
    <w:lvl w:ilvl="0" w:tplc="B95A47C4">
      <w:start w:val="1"/>
      <w:numFmt w:val="lowerLetter"/>
      <w:lvlText w:val="%1."/>
      <w:lvlJc w:val="left"/>
      <w:pPr>
        <w:ind w:left="100" w:hanging="514"/>
        <w:jc w:val="left"/>
      </w:pPr>
      <w:rPr>
        <w:rFonts w:ascii="Cambria" w:eastAsia="Cambria" w:hAnsi="Cambria" w:cs="Cambria" w:hint="default"/>
        <w:i/>
        <w:iCs/>
        <w:spacing w:val="-1"/>
        <w:w w:val="100"/>
        <w:sz w:val="22"/>
        <w:szCs w:val="22"/>
        <w:lang w:val="en-US" w:eastAsia="en-US" w:bidi="ar-SA"/>
      </w:rPr>
    </w:lvl>
    <w:lvl w:ilvl="1" w:tplc="B660FDF2">
      <w:start w:val="1"/>
      <w:numFmt w:val="decimal"/>
      <w:lvlText w:val="%2."/>
      <w:lvlJc w:val="left"/>
      <w:pPr>
        <w:ind w:left="821" w:hanging="361"/>
        <w:jc w:val="left"/>
      </w:pPr>
      <w:rPr>
        <w:rFonts w:hint="default"/>
        <w:spacing w:val="-3"/>
        <w:w w:val="100"/>
        <w:lang w:val="en-US" w:eastAsia="en-US" w:bidi="ar-SA"/>
      </w:rPr>
    </w:lvl>
    <w:lvl w:ilvl="2" w:tplc="C10EED22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3" w:tplc="C032B2B2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4" w:tplc="D9AE6780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5" w:tplc="02D048B2">
      <w:numFmt w:val="bullet"/>
      <w:lvlText w:val="•"/>
      <w:lvlJc w:val="left"/>
      <w:pPr>
        <w:ind w:left="4775" w:hanging="361"/>
      </w:pPr>
      <w:rPr>
        <w:rFonts w:hint="default"/>
        <w:lang w:val="en-US" w:eastAsia="en-US" w:bidi="ar-SA"/>
      </w:rPr>
    </w:lvl>
    <w:lvl w:ilvl="6" w:tplc="2D54519A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7" w:tplc="D30CFB4C">
      <w:numFmt w:val="bullet"/>
      <w:lvlText w:val="•"/>
      <w:lvlJc w:val="left"/>
      <w:pPr>
        <w:ind w:left="6753" w:hanging="361"/>
      </w:pPr>
      <w:rPr>
        <w:rFonts w:hint="default"/>
        <w:lang w:val="en-US" w:eastAsia="en-US" w:bidi="ar-SA"/>
      </w:rPr>
    </w:lvl>
    <w:lvl w:ilvl="8" w:tplc="1E6A2A70">
      <w:numFmt w:val="bullet"/>
      <w:lvlText w:val="•"/>
      <w:lvlJc w:val="left"/>
      <w:pPr>
        <w:ind w:left="774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7E60F83"/>
    <w:multiLevelType w:val="hybridMultilevel"/>
    <w:tmpl w:val="8760DB12"/>
    <w:lvl w:ilvl="0" w:tplc="C960F882">
      <w:start w:val="1"/>
      <w:numFmt w:val="lowerRoman"/>
      <w:lvlText w:val="%1."/>
      <w:lvlJc w:val="left"/>
      <w:pPr>
        <w:ind w:left="821" w:hanging="462"/>
        <w:jc w:val="right"/>
      </w:pPr>
      <w:rPr>
        <w:rFonts w:ascii="Cambria" w:eastAsia="Cambria" w:hAnsi="Cambria" w:cs="Cambria" w:hint="default"/>
        <w:w w:val="93"/>
        <w:sz w:val="22"/>
        <w:szCs w:val="22"/>
        <w:lang w:val="en-US" w:eastAsia="en-US" w:bidi="ar-SA"/>
      </w:rPr>
    </w:lvl>
    <w:lvl w:ilvl="1" w:tplc="399A4C06">
      <w:start w:val="1"/>
      <w:numFmt w:val="lowerLetter"/>
      <w:lvlText w:val="%2)"/>
      <w:lvlJc w:val="left"/>
      <w:pPr>
        <w:ind w:left="821" w:hanging="361"/>
        <w:jc w:val="left"/>
      </w:pPr>
      <w:rPr>
        <w:rFonts w:hint="default"/>
        <w:spacing w:val="0"/>
        <w:w w:val="82"/>
        <w:lang w:val="en-US" w:eastAsia="en-US" w:bidi="ar-SA"/>
      </w:rPr>
    </w:lvl>
    <w:lvl w:ilvl="2" w:tplc="0346D968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19A41FFC">
      <w:numFmt w:val="bullet"/>
      <w:lvlText w:val="•"/>
      <w:lvlJc w:val="left"/>
      <w:pPr>
        <w:ind w:left="3490" w:hanging="361"/>
      </w:pPr>
      <w:rPr>
        <w:rFonts w:hint="default"/>
        <w:lang w:val="en-US" w:eastAsia="en-US" w:bidi="ar-SA"/>
      </w:rPr>
    </w:lvl>
    <w:lvl w:ilvl="4" w:tplc="57D2A220">
      <w:numFmt w:val="bullet"/>
      <w:lvlText w:val="•"/>
      <w:lvlJc w:val="left"/>
      <w:pPr>
        <w:ind w:left="4380" w:hanging="361"/>
      </w:pPr>
      <w:rPr>
        <w:rFonts w:hint="default"/>
        <w:lang w:val="en-US" w:eastAsia="en-US" w:bidi="ar-SA"/>
      </w:rPr>
    </w:lvl>
    <w:lvl w:ilvl="5" w:tplc="26E8F3DC">
      <w:numFmt w:val="bullet"/>
      <w:lvlText w:val="•"/>
      <w:lvlJc w:val="left"/>
      <w:pPr>
        <w:ind w:left="5270" w:hanging="361"/>
      </w:pPr>
      <w:rPr>
        <w:rFonts w:hint="default"/>
        <w:lang w:val="en-US" w:eastAsia="en-US" w:bidi="ar-SA"/>
      </w:rPr>
    </w:lvl>
    <w:lvl w:ilvl="6" w:tplc="E89E7FC6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 w:tplc="3FBEDD5E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8" w:tplc="0D561D2E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</w:abstractNum>
  <w:num w:numId="1" w16cid:durableId="268322037">
    <w:abstractNumId w:val="2"/>
  </w:num>
  <w:num w:numId="2" w16cid:durableId="202640790">
    <w:abstractNumId w:val="1"/>
  </w:num>
  <w:num w:numId="3" w16cid:durableId="126807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45A"/>
    <w:rsid w:val="000D6673"/>
    <w:rsid w:val="00231525"/>
    <w:rsid w:val="003404FD"/>
    <w:rsid w:val="003C3279"/>
    <w:rsid w:val="003D645A"/>
    <w:rsid w:val="004C0242"/>
    <w:rsid w:val="005323CF"/>
    <w:rsid w:val="007A1D68"/>
    <w:rsid w:val="007D7BD1"/>
    <w:rsid w:val="00866D3A"/>
    <w:rsid w:val="00970FB6"/>
    <w:rsid w:val="00A05713"/>
    <w:rsid w:val="00BB1954"/>
    <w:rsid w:val="00C458D1"/>
    <w:rsid w:val="00D20907"/>
    <w:rsid w:val="00F4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173D1F"/>
  <w15:docId w15:val="{BDFAD26A-11ED-4B7B-8853-5D8C0D62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D645A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3D645A"/>
    <w:pPr>
      <w:spacing w:before="145"/>
      <w:ind w:left="22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645A"/>
    <w:pPr>
      <w:spacing w:before="35"/>
      <w:ind w:left="821" w:hanging="361"/>
    </w:pPr>
  </w:style>
  <w:style w:type="paragraph" w:styleId="Title">
    <w:name w:val="Title"/>
    <w:basedOn w:val="Normal"/>
    <w:uiPriority w:val="1"/>
    <w:qFormat/>
    <w:rsid w:val="003D645A"/>
    <w:pPr>
      <w:spacing w:before="197"/>
      <w:ind w:left="263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D645A"/>
    <w:pPr>
      <w:spacing w:before="35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3D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gft.gov.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Sree Latha</cp:lastModifiedBy>
  <cp:revision>4</cp:revision>
  <dcterms:created xsi:type="dcterms:W3CDTF">2024-03-14T06:09:00Z</dcterms:created>
  <dcterms:modified xsi:type="dcterms:W3CDTF">2025-08-06T12:24:00Z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</Properties>
</file>