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88A6" w14:textId="77777777" w:rsidR="004A10EA" w:rsidRDefault="004A10EA" w:rsidP="004A10EA">
      <w:pPr>
        <w:pStyle w:val="NoSpacing"/>
        <w:rPr>
          <w:rFonts w:asciiTheme="minorHAnsi" w:hAnsiTheme="minorHAnsi"/>
          <w:b/>
          <w:color w:val="632423" w:themeColor="accent2" w:themeShade="80"/>
          <w:sz w:val="24"/>
          <w:szCs w:val="28"/>
          <w:u w:val="single"/>
        </w:rPr>
      </w:pPr>
      <w:r w:rsidRPr="0030384E">
        <w:rPr>
          <w:rFonts w:ascii="Bookman Old Style" w:hAnsi="Bookman Old Style"/>
          <w:b/>
          <w:bCs/>
          <w:color w:val="632423" w:themeColor="accent2" w:themeShade="80"/>
          <w:sz w:val="26"/>
          <w:szCs w:val="26"/>
        </w:rPr>
        <w:t>ANNEXURE-</w:t>
      </w:r>
      <w:r>
        <w:rPr>
          <w:rFonts w:ascii="Bookman Old Style" w:hAnsi="Bookman Old Style"/>
          <w:b/>
          <w:bCs/>
          <w:color w:val="632423" w:themeColor="accent2" w:themeShade="80"/>
          <w:sz w:val="26"/>
          <w:szCs w:val="26"/>
        </w:rPr>
        <w:t>V</w:t>
      </w:r>
    </w:p>
    <w:p w14:paraId="57B73579" w14:textId="3DF68274" w:rsidR="004A10EA" w:rsidRDefault="004A10EA" w:rsidP="004A10EA">
      <w:pPr>
        <w:pStyle w:val="NoSpacing"/>
        <w:jc w:val="center"/>
        <w:rPr>
          <w:rFonts w:asciiTheme="minorHAnsi" w:hAnsiTheme="minorHAnsi"/>
          <w:b/>
          <w:color w:val="632423" w:themeColor="accent2" w:themeShade="80"/>
          <w:sz w:val="24"/>
          <w:szCs w:val="28"/>
          <w:u w:val="single"/>
        </w:rPr>
      </w:pPr>
      <w:r w:rsidRPr="002346D4">
        <w:rPr>
          <w:rFonts w:asciiTheme="minorHAnsi" w:hAnsiTheme="minorHAnsi"/>
          <w:b/>
          <w:color w:val="632423" w:themeColor="accent2" w:themeShade="80"/>
          <w:sz w:val="24"/>
          <w:szCs w:val="28"/>
          <w:u w:val="single"/>
        </w:rPr>
        <w:t xml:space="preserve">INDIA’S IMPORT OF </w:t>
      </w:r>
      <w:proofErr w:type="gramStart"/>
      <w:r w:rsidRPr="002346D4">
        <w:rPr>
          <w:rFonts w:asciiTheme="minorHAnsi" w:hAnsiTheme="minorHAnsi"/>
          <w:b/>
          <w:color w:val="632423" w:themeColor="accent2" w:themeShade="80"/>
          <w:sz w:val="24"/>
          <w:szCs w:val="28"/>
          <w:u w:val="single"/>
        </w:rPr>
        <w:t>LEATHER,LEATHER</w:t>
      </w:r>
      <w:proofErr w:type="gramEnd"/>
      <w:r w:rsidRPr="002346D4">
        <w:rPr>
          <w:rFonts w:asciiTheme="minorHAnsi" w:hAnsiTheme="minorHAnsi"/>
          <w:b/>
          <w:color w:val="632423" w:themeColor="accent2" w:themeShade="80"/>
          <w:sz w:val="24"/>
          <w:szCs w:val="28"/>
          <w:u w:val="single"/>
        </w:rPr>
        <w:t xml:space="preserve"> PRODUCTS &amp; FOOTWEAR DURING </w:t>
      </w:r>
    </w:p>
    <w:p w14:paraId="2A8B55C0" w14:textId="7783D639" w:rsidR="004A10EA" w:rsidRDefault="004A10EA" w:rsidP="004A10EA">
      <w:pPr>
        <w:pStyle w:val="NoSpacing"/>
        <w:jc w:val="center"/>
        <w:rPr>
          <w:rFonts w:asciiTheme="minorHAnsi" w:hAnsiTheme="minorHAnsi"/>
          <w:b/>
          <w:color w:val="632423" w:themeColor="accent2" w:themeShade="80"/>
          <w:sz w:val="20"/>
          <w:szCs w:val="24"/>
          <w:u w:val="single"/>
        </w:rPr>
      </w:pPr>
      <w:r w:rsidRPr="002346D4">
        <w:rPr>
          <w:rFonts w:asciiTheme="minorHAnsi" w:hAnsiTheme="minorHAnsi"/>
          <w:b/>
          <w:color w:val="632423" w:themeColor="accent2" w:themeShade="80"/>
          <w:sz w:val="24"/>
          <w:szCs w:val="28"/>
          <w:u w:val="single"/>
        </w:rPr>
        <w:t>APRIL-</w:t>
      </w:r>
      <w:r w:rsidR="00FF6312">
        <w:rPr>
          <w:rFonts w:asciiTheme="minorHAnsi" w:hAnsiTheme="minorHAnsi"/>
          <w:b/>
          <w:color w:val="632423" w:themeColor="accent2" w:themeShade="80"/>
          <w:sz w:val="24"/>
          <w:szCs w:val="28"/>
          <w:u w:val="single"/>
        </w:rPr>
        <w:t>SEPT</w:t>
      </w:r>
      <w:r w:rsidRPr="002346D4">
        <w:rPr>
          <w:rFonts w:asciiTheme="minorHAnsi" w:hAnsiTheme="minorHAnsi"/>
          <w:b/>
          <w:color w:val="632423" w:themeColor="accent2" w:themeShade="80"/>
          <w:sz w:val="24"/>
          <w:szCs w:val="28"/>
          <w:u w:val="single"/>
        </w:rPr>
        <w:t xml:space="preserve"> </w:t>
      </w:r>
      <w:r w:rsidR="00DF3995" w:rsidRPr="00DF3995">
        <w:rPr>
          <w:rFonts w:asciiTheme="minorHAnsi" w:hAnsiTheme="minorHAnsi"/>
          <w:b/>
          <w:color w:val="632423" w:themeColor="accent2" w:themeShade="80"/>
          <w:sz w:val="24"/>
          <w:szCs w:val="28"/>
          <w:u w:val="single"/>
        </w:rPr>
        <w:t>202</w:t>
      </w:r>
      <w:r w:rsidR="00B818B2">
        <w:rPr>
          <w:rFonts w:asciiTheme="minorHAnsi" w:hAnsiTheme="minorHAnsi"/>
          <w:b/>
          <w:color w:val="632423" w:themeColor="accent2" w:themeShade="80"/>
          <w:sz w:val="24"/>
          <w:szCs w:val="28"/>
          <w:u w:val="single"/>
        </w:rPr>
        <w:t>5-26</w:t>
      </w:r>
      <w:r w:rsidRPr="002346D4">
        <w:rPr>
          <w:rFonts w:asciiTheme="minorHAnsi" w:hAnsiTheme="minorHAnsi"/>
          <w:b/>
          <w:color w:val="632423" w:themeColor="accent2" w:themeShade="80"/>
          <w:sz w:val="24"/>
          <w:szCs w:val="28"/>
          <w:u w:val="single"/>
        </w:rPr>
        <w:t xml:space="preserve"> VIS-À-VIS APRIL-</w:t>
      </w:r>
      <w:r w:rsidR="00FF6312">
        <w:rPr>
          <w:rFonts w:asciiTheme="minorHAnsi" w:hAnsiTheme="minorHAnsi"/>
          <w:b/>
          <w:color w:val="632423" w:themeColor="accent2" w:themeShade="80"/>
          <w:sz w:val="24"/>
          <w:szCs w:val="28"/>
          <w:u w:val="single"/>
        </w:rPr>
        <w:t>SEPT</w:t>
      </w:r>
      <w:r w:rsidRPr="002346D4">
        <w:rPr>
          <w:rFonts w:asciiTheme="minorHAnsi" w:hAnsiTheme="minorHAnsi"/>
          <w:b/>
          <w:color w:val="632423" w:themeColor="accent2" w:themeShade="80"/>
          <w:sz w:val="24"/>
          <w:szCs w:val="28"/>
          <w:u w:val="single"/>
        </w:rPr>
        <w:t xml:space="preserve"> 202</w:t>
      </w:r>
      <w:r w:rsidR="00B818B2">
        <w:rPr>
          <w:rFonts w:asciiTheme="minorHAnsi" w:hAnsiTheme="minorHAnsi"/>
          <w:b/>
          <w:color w:val="632423" w:themeColor="accent2" w:themeShade="80"/>
          <w:sz w:val="24"/>
          <w:szCs w:val="28"/>
          <w:u w:val="single"/>
        </w:rPr>
        <w:t>4-25</w:t>
      </w:r>
      <w:r w:rsidRPr="002346D4">
        <w:rPr>
          <w:rFonts w:asciiTheme="minorHAnsi" w:hAnsiTheme="minorHAnsi"/>
          <w:b/>
          <w:color w:val="632423" w:themeColor="accent2" w:themeShade="80"/>
          <w:sz w:val="20"/>
          <w:szCs w:val="24"/>
          <w:u w:val="single"/>
        </w:rPr>
        <w:t>.</w:t>
      </w:r>
    </w:p>
    <w:p w14:paraId="3E6564B7" w14:textId="13CCF22C" w:rsidR="004A10EA" w:rsidRDefault="004A10EA" w:rsidP="004A10EA">
      <w:pPr>
        <w:jc w:val="both"/>
        <w:rPr>
          <w:sz w:val="24"/>
          <w:szCs w:val="24"/>
        </w:rPr>
      </w:pPr>
      <w:r w:rsidRPr="00CE6B47">
        <w:rPr>
          <w:sz w:val="24"/>
          <w:szCs w:val="24"/>
        </w:rPr>
        <w:t>As per officially notified DGCI&amp;S monthly Import Data, the Import of Raw Hides &amp; Skins, Leather</w:t>
      </w:r>
      <w:r>
        <w:rPr>
          <w:sz w:val="24"/>
          <w:szCs w:val="24"/>
        </w:rPr>
        <w:t>,</w:t>
      </w:r>
      <w:r w:rsidRPr="00CE6B47">
        <w:rPr>
          <w:sz w:val="24"/>
          <w:szCs w:val="24"/>
        </w:rPr>
        <w:t xml:space="preserve"> Leather products </w:t>
      </w:r>
      <w:r>
        <w:rPr>
          <w:sz w:val="24"/>
          <w:szCs w:val="24"/>
        </w:rPr>
        <w:t xml:space="preserve">and Footwear </w:t>
      </w:r>
      <w:r w:rsidRPr="00CE6B47">
        <w:rPr>
          <w:sz w:val="24"/>
          <w:szCs w:val="24"/>
        </w:rPr>
        <w:t xml:space="preserve">for the period </w:t>
      </w:r>
      <w:r w:rsidRPr="00CE6B47">
        <w:rPr>
          <w:b/>
          <w:sz w:val="24"/>
          <w:szCs w:val="24"/>
        </w:rPr>
        <w:t>April-</w:t>
      </w:r>
      <w:r w:rsidR="00FF6312">
        <w:rPr>
          <w:b/>
          <w:sz w:val="24"/>
          <w:szCs w:val="24"/>
        </w:rPr>
        <w:t>Sept</w:t>
      </w:r>
      <w:r>
        <w:rPr>
          <w:b/>
          <w:sz w:val="24"/>
          <w:szCs w:val="24"/>
        </w:rPr>
        <w:t xml:space="preserve"> </w:t>
      </w:r>
      <w:r w:rsidR="00394F33" w:rsidRPr="00394F33">
        <w:rPr>
          <w:b/>
          <w:sz w:val="24"/>
          <w:szCs w:val="24"/>
        </w:rPr>
        <w:t>2025-26</w:t>
      </w:r>
      <w:r w:rsidR="00394F33">
        <w:rPr>
          <w:b/>
          <w:sz w:val="24"/>
          <w:szCs w:val="24"/>
        </w:rPr>
        <w:t xml:space="preserve"> </w:t>
      </w:r>
      <w:r w:rsidRPr="00CE6B47">
        <w:rPr>
          <w:b/>
          <w:sz w:val="24"/>
          <w:szCs w:val="24"/>
        </w:rPr>
        <w:t>touched US $</w:t>
      </w:r>
      <w:r w:rsidR="00FF6312">
        <w:rPr>
          <w:b/>
          <w:sz w:val="24"/>
          <w:szCs w:val="24"/>
        </w:rPr>
        <w:t xml:space="preserve"> </w:t>
      </w:r>
      <w:proofErr w:type="gramStart"/>
      <w:r w:rsidR="00394F33" w:rsidRPr="00394F33">
        <w:rPr>
          <w:b/>
          <w:sz w:val="24"/>
          <w:szCs w:val="24"/>
        </w:rPr>
        <w:t>551.09</w:t>
      </w:r>
      <w:r w:rsidR="00394F3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CE6B47">
        <w:rPr>
          <w:b/>
          <w:sz w:val="24"/>
          <w:szCs w:val="24"/>
        </w:rPr>
        <w:t>Million</w:t>
      </w:r>
      <w:proofErr w:type="gramEnd"/>
      <w:r w:rsidRPr="00CE6B47">
        <w:rPr>
          <w:sz w:val="24"/>
          <w:szCs w:val="24"/>
        </w:rPr>
        <w:t xml:space="preserve"> as against the performance of </w:t>
      </w:r>
      <w:r w:rsidRPr="00CE6B47">
        <w:rPr>
          <w:b/>
          <w:sz w:val="24"/>
          <w:szCs w:val="24"/>
        </w:rPr>
        <w:t>US $</w:t>
      </w:r>
      <w:r w:rsidR="00DF3995">
        <w:rPr>
          <w:b/>
          <w:sz w:val="24"/>
          <w:szCs w:val="24"/>
        </w:rPr>
        <w:t xml:space="preserve"> </w:t>
      </w:r>
      <w:r w:rsidR="00394F33" w:rsidRPr="00DF3995">
        <w:rPr>
          <w:b/>
          <w:sz w:val="24"/>
          <w:szCs w:val="24"/>
        </w:rPr>
        <w:t>678.57</w:t>
      </w:r>
      <w:r w:rsidR="00394F33">
        <w:rPr>
          <w:b/>
          <w:sz w:val="24"/>
          <w:szCs w:val="24"/>
        </w:rPr>
        <w:t xml:space="preserve"> </w:t>
      </w:r>
      <w:r w:rsidRPr="00CE6B47">
        <w:rPr>
          <w:b/>
          <w:sz w:val="24"/>
          <w:szCs w:val="24"/>
        </w:rPr>
        <w:t>Million in April</w:t>
      </w:r>
      <w:r>
        <w:rPr>
          <w:b/>
          <w:sz w:val="24"/>
          <w:szCs w:val="24"/>
        </w:rPr>
        <w:t>–</w:t>
      </w:r>
      <w:r w:rsidR="00FF6312">
        <w:rPr>
          <w:b/>
          <w:sz w:val="24"/>
          <w:szCs w:val="24"/>
        </w:rPr>
        <w:t xml:space="preserve">Sept </w:t>
      </w:r>
      <w:r w:rsidR="00394F33" w:rsidRPr="00F07548">
        <w:rPr>
          <w:b/>
          <w:sz w:val="24"/>
          <w:szCs w:val="24"/>
        </w:rPr>
        <w:t>202</w:t>
      </w:r>
      <w:r w:rsidR="00394F33">
        <w:rPr>
          <w:b/>
          <w:sz w:val="24"/>
          <w:szCs w:val="24"/>
        </w:rPr>
        <w:t>4-25</w:t>
      </w:r>
      <w:r w:rsidRPr="00CE6B47">
        <w:rPr>
          <w:sz w:val="24"/>
          <w:szCs w:val="24"/>
        </w:rPr>
        <w:t xml:space="preserve">, recording a </w:t>
      </w:r>
      <w:r w:rsidR="00827B53">
        <w:rPr>
          <w:sz w:val="24"/>
          <w:szCs w:val="24"/>
        </w:rPr>
        <w:t xml:space="preserve">decline of </w:t>
      </w:r>
      <w:r w:rsidR="00827B53" w:rsidRPr="00827B53">
        <w:rPr>
          <w:b/>
          <w:bCs/>
          <w:sz w:val="24"/>
          <w:szCs w:val="24"/>
        </w:rPr>
        <w:t>-18.79%</w:t>
      </w:r>
      <w:r w:rsidR="00827B53" w:rsidRPr="00827B53">
        <w:rPr>
          <w:b/>
          <w:bCs/>
          <w:sz w:val="24"/>
          <w:szCs w:val="24"/>
        </w:rPr>
        <w:t>.</w:t>
      </w:r>
    </w:p>
    <w:p w14:paraId="1E4374C9" w14:textId="77777777" w:rsidR="00394F33" w:rsidRDefault="00394F33" w:rsidP="004A10EA">
      <w:pPr>
        <w:jc w:val="both"/>
        <w:rPr>
          <w:sz w:val="24"/>
          <w:szCs w:val="24"/>
        </w:rPr>
      </w:pPr>
    </w:p>
    <w:tbl>
      <w:tblPr>
        <w:tblW w:w="11030" w:type="dxa"/>
        <w:tblInd w:w="91" w:type="dxa"/>
        <w:tblLook w:val="04A0" w:firstRow="1" w:lastRow="0" w:firstColumn="1" w:lastColumn="0" w:noHBand="0" w:noVBand="1"/>
      </w:tblPr>
      <w:tblGrid>
        <w:gridCol w:w="17"/>
        <w:gridCol w:w="3224"/>
        <w:gridCol w:w="1340"/>
        <w:gridCol w:w="1197"/>
        <w:gridCol w:w="1157"/>
        <w:gridCol w:w="1304"/>
        <w:gridCol w:w="1251"/>
        <w:gridCol w:w="25"/>
        <w:gridCol w:w="1515"/>
      </w:tblGrid>
      <w:tr w:rsidR="00394F33" w:rsidRPr="00394F33" w14:paraId="5D980AC7" w14:textId="77777777" w:rsidTr="00394F33">
        <w:trPr>
          <w:gridBefore w:val="1"/>
          <w:gridAfter w:val="1"/>
          <w:wBefore w:w="17" w:type="dxa"/>
          <w:wAfter w:w="1515" w:type="dxa"/>
          <w:trHeight w:val="315"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266A" w14:textId="77777777" w:rsidR="00394F33" w:rsidRPr="00394F33" w:rsidRDefault="00394F33" w:rsidP="00394F33">
            <w:pPr>
              <w:rPr>
                <w:rFonts w:ascii="Aptos Narrow" w:eastAsia="Times New Roman" w:hAnsi="Aptos Narrow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394F33">
              <w:rPr>
                <w:rFonts w:ascii="Aptos Narrow" w:eastAsia="Times New Roman" w:hAnsi="Aptos Narrow" w:cs="Arial"/>
                <w:b/>
                <w:bCs/>
                <w:color w:val="000000"/>
                <w:sz w:val="24"/>
                <w:szCs w:val="24"/>
                <w:lang w:val="en-IN" w:eastAsia="en-IN"/>
              </w:rPr>
              <w:t>INDIA'S IMPORT OF LEATHER, LEATHER PRODUCTS &amp; FOOTWEAR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589E6" w14:textId="77777777" w:rsidR="00394F33" w:rsidRPr="00394F33" w:rsidRDefault="00394F33" w:rsidP="00394F33">
            <w:pPr>
              <w:rPr>
                <w:rFonts w:ascii="Aptos Narrow" w:eastAsia="Times New Roman" w:hAnsi="Aptos Narrow" w:cs="Arial"/>
                <w:b/>
                <w:bCs/>
                <w:color w:val="000000"/>
                <w:sz w:val="24"/>
                <w:szCs w:val="24"/>
                <w:lang w:val="en-IN" w:eastAsia="en-IN"/>
              </w:rPr>
            </w:pPr>
          </w:p>
        </w:tc>
      </w:tr>
      <w:tr w:rsidR="00394F33" w:rsidRPr="00394F33" w14:paraId="2E3ED3F6" w14:textId="77777777" w:rsidTr="00394F33">
        <w:trPr>
          <w:gridBefore w:val="1"/>
          <w:gridAfter w:val="1"/>
          <w:wBefore w:w="17" w:type="dxa"/>
          <w:wAfter w:w="1515" w:type="dxa"/>
          <w:trHeight w:val="315"/>
        </w:trPr>
        <w:tc>
          <w:tcPr>
            <w:tcW w:w="691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26669" w14:textId="17BE5341" w:rsidR="00394F33" w:rsidRPr="00394F33" w:rsidRDefault="00394F33" w:rsidP="00394F33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  <w:r w:rsidRPr="00394F3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  <w:t>During April-Sept 2025-26 VIS-À-VIS April-Sept 2024-25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F9620" w14:textId="77777777" w:rsidR="00394F33" w:rsidRPr="00394F33" w:rsidRDefault="00394F33" w:rsidP="00394F33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IN" w:eastAsia="en-I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F0425" w14:textId="77777777" w:rsidR="00394F33" w:rsidRPr="00394F33" w:rsidRDefault="00394F33" w:rsidP="00394F3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394F33" w:rsidRPr="00394F33" w14:paraId="4E6DDF33" w14:textId="77777777" w:rsidTr="00394F33">
        <w:trPr>
          <w:gridBefore w:val="1"/>
          <w:gridAfter w:val="1"/>
          <w:wBefore w:w="17" w:type="dxa"/>
          <w:wAfter w:w="1515" w:type="dxa"/>
          <w:trHeight w:val="270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65A03" w14:textId="77777777" w:rsidR="00394F33" w:rsidRPr="00394F33" w:rsidRDefault="00394F33" w:rsidP="00394F3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7F02A" w14:textId="77777777" w:rsidR="00394F33" w:rsidRPr="00394F33" w:rsidRDefault="00394F33" w:rsidP="00394F3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557B9C" w14:textId="77777777" w:rsidR="00394F33" w:rsidRPr="00394F33" w:rsidRDefault="00394F33" w:rsidP="00394F33">
            <w:pPr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  <w:r w:rsidRPr="00394F33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N" w:eastAsia="en-IN"/>
              </w:rPr>
              <w:t>(Value in Million US $)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3EF5B" w14:textId="77777777" w:rsidR="00394F33" w:rsidRPr="00394F33" w:rsidRDefault="00394F33" w:rsidP="00394F33">
            <w:pPr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N" w:eastAsia="en-I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4E2D" w14:textId="77777777" w:rsidR="00394F33" w:rsidRPr="00394F33" w:rsidRDefault="00394F33" w:rsidP="00394F3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394F33" w:rsidRPr="00394F33" w14:paraId="59366EB9" w14:textId="77777777" w:rsidTr="00394F33">
        <w:trPr>
          <w:gridBefore w:val="1"/>
          <w:gridAfter w:val="1"/>
          <w:wBefore w:w="17" w:type="dxa"/>
          <w:wAfter w:w="1515" w:type="dxa"/>
          <w:trHeight w:val="270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1892F9" w14:textId="77777777" w:rsidR="00394F33" w:rsidRPr="00394F33" w:rsidRDefault="00394F33" w:rsidP="00394F33">
            <w:pPr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394F33"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  <w:t xml:space="preserve">          CATEGORY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466F" w14:textId="77777777" w:rsidR="00394F33" w:rsidRPr="00394F33" w:rsidRDefault="00394F33" w:rsidP="00394F33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val="en-IN" w:eastAsia="en-IN"/>
              </w:rPr>
            </w:pPr>
            <w:r w:rsidRPr="00394F33"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val="en-IN" w:eastAsia="en-IN"/>
              </w:rPr>
              <w:t>APRIL-SEPT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B9FC" w14:textId="77777777" w:rsidR="00394F33" w:rsidRPr="00394F33" w:rsidRDefault="00394F33" w:rsidP="00394F33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val="en-IN" w:eastAsia="en-IN"/>
              </w:rPr>
            </w:pPr>
            <w:r w:rsidRPr="00394F33">
              <w:rPr>
                <w:rFonts w:ascii="Calibri" w:eastAsia="Times New Roman" w:hAnsi="Calibri" w:cs="Calibri"/>
                <w:b/>
                <w:bCs/>
                <w:color w:val="833C0C"/>
                <w:sz w:val="20"/>
                <w:szCs w:val="20"/>
                <w:lang w:val="en-IN" w:eastAsia="en-IN"/>
              </w:rPr>
              <w:t>APRIL-SEPT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40D217" w14:textId="77777777" w:rsidR="00394F33" w:rsidRPr="00394F33" w:rsidRDefault="00394F33" w:rsidP="00394F33">
            <w:pPr>
              <w:jc w:val="center"/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394F33"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  <w:t xml:space="preserve">%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C87228" w14:textId="77777777" w:rsidR="00394F33" w:rsidRPr="00394F33" w:rsidRDefault="00394F33" w:rsidP="00394F33">
            <w:pPr>
              <w:jc w:val="center"/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394F33"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  <w:t>% SHARE IN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D02C0A" w14:textId="77777777" w:rsidR="00394F33" w:rsidRPr="00394F33" w:rsidRDefault="00394F33" w:rsidP="00394F33">
            <w:pPr>
              <w:jc w:val="center"/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394F33"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  <w:t>% SHARE IN</w:t>
            </w:r>
          </w:p>
        </w:tc>
      </w:tr>
      <w:tr w:rsidR="00394F33" w:rsidRPr="00394F33" w14:paraId="5CE82A91" w14:textId="77777777" w:rsidTr="00394F33">
        <w:trPr>
          <w:gridBefore w:val="1"/>
          <w:gridAfter w:val="1"/>
          <w:wBefore w:w="17" w:type="dxa"/>
          <w:wAfter w:w="1515" w:type="dxa"/>
          <w:trHeight w:val="300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2890C" w14:textId="77777777" w:rsidR="00394F33" w:rsidRPr="00394F33" w:rsidRDefault="00394F33" w:rsidP="00394F33">
            <w:pPr>
              <w:rPr>
                <w:rFonts w:ascii="Aptos Narrow" w:eastAsia="Times New Roman" w:hAnsi="Aptos Narrow" w:cs="Arial"/>
                <w:color w:val="7E350E"/>
                <w:sz w:val="20"/>
                <w:szCs w:val="20"/>
                <w:lang w:val="en-IN" w:eastAsia="en-IN"/>
              </w:rPr>
            </w:pPr>
            <w:r w:rsidRPr="00394F33">
              <w:rPr>
                <w:rFonts w:ascii="Aptos Narrow" w:eastAsia="Times New Roman" w:hAnsi="Aptos Narrow" w:cs="Arial"/>
                <w:color w:val="7E350E"/>
                <w:sz w:val="20"/>
                <w:szCs w:val="20"/>
                <w:lang w:val="en-IN" w:eastAsia="en-IN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6308" w14:textId="77777777" w:rsidR="00394F33" w:rsidRPr="00394F33" w:rsidRDefault="00394F33" w:rsidP="00394F33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394F33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2024-25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034B" w14:textId="77777777" w:rsidR="00394F33" w:rsidRPr="00394F33" w:rsidRDefault="00394F33" w:rsidP="00394F33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394F33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2025-26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F48D5" w14:textId="77777777" w:rsidR="00394F33" w:rsidRPr="00394F33" w:rsidRDefault="00394F33" w:rsidP="00394F33">
            <w:pPr>
              <w:jc w:val="center"/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</w:pPr>
            <w:r w:rsidRPr="00394F33">
              <w:rPr>
                <w:rFonts w:ascii="Aptos Narrow" w:eastAsia="Times New Roman" w:hAnsi="Aptos Narrow" w:cs="Arial"/>
                <w:b/>
                <w:bCs/>
                <w:color w:val="7E350E"/>
                <w:sz w:val="20"/>
                <w:szCs w:val="20"/>
                <w:lang w:val="en-IN" w:eastAsia="en-IN"/>
              </w:rPr>
              <w:t>VARIATION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057E" w14:textId="77777777" w:rsidR="00394F33" w:rsidRPr="00394F33" w:rsidRDefault="00394F33" w:rsidP="00394F33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394F33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2024-25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1A51D" w14:textId="77777777" w:rsidR="00394F33" w:rsidRPr="00394F33" w:rsidRDefault="00394F33" w:rsidP="00394F33">
            <w:pPr>
              <w:jc w:val="center"/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</w:pPr>
            <w:r w:rsidRPr="00394F33">
              <w:rPr>
                <w:rFonts w:ascii="Calibri" w:eastAsia="Times New Roman" w:hAnsi="Calibri" w:cs="Calibri"/>
                <w:b/>
                <w:bCs/>
                <w:color w:val="833C0C"/>
                <w:lang w:val="en-IN" w:eastAsia="en-IN"/>
              </w:rPr>
              <w:t>2025-26</w:t>
            </w:r>
          </w:p>
        </w:tc>
      </w:tr>
      <w:tr w:rsidR="00394F33" w:rsidRPr="00394F33" w14:paraId="51CC4CB7" w14:textId="77777777" w:rsidTr="00394F33">
        <w:trPr>
          <w:gridBefore w:val="1"/>
          <w:gridAfter w:val="1"/>
          <w:wBefore w:w="17" w:type="dxa"/>
          <w:wAfter w:w="1515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B5DF21" w14:textId="77777777" w:rsidR="00394F33" w:rsidRPr="00394F33" w:rsidRDefault="00394F33" w:rsidP="00394F33">
            <w:pPr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RAW HIDES AND SKINS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E8C1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16.76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6FFF0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13.84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5937E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-17.42%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4BE5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2.47%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8B99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2.51%</w:t>
            </w:r>
          </w:p>
        </w:tc>
      </w:tr>
      <w:tr w:rsidR="00394F33" w:rsidRPr="00394F33" w14:paraId="3C9205CE" w14:textId="77777777" w:rsidTr="00394F33">
        <w:trPr>
          <w:gridBefore w:val="1"/>
          <w:gridAfter w:val="1"/>
          <w:wBefore w:w="17" w:type="dxa"/>
          <w:wAfter w:w="1515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A7E40B" w14:textId="77777777" w:rsidR="00394F33" w:rsidRPr="00394F33" w:rsidRDefault="00394F33" w:rsidP="00394F33">
            <w:pPr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FINISHED LEATHER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4527D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196.71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D4CBE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197.11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5EBDD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0.20%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66B22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28.99%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8B5C5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35.77%</w:t>
            </w:r>
          </w:p>
        </w:tc>
      </w:tr>
      <w:tr w:rsidR="00394F33" w:rsidRPr="00394F33" w14:paraId="2F30223D" w14:textId="77777777" w:rsidTr="00394F33">
        <w:trPr>
          <w:gridBefore w:val="1"/>
          <w:gridAfter w:val="1"/>
          <w:wBefore w:w="17" w:type="dxa"/>
          <w:wAfter w:w="1515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F5955D" w14:textId="77777777" w:rsidR="00394F33" w:rsidRPr="00394F33" w:rsidRDefault="00394F33" w:rsidP="00394F33">
            <w:pPr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LEATHER FOOTWEAR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FEF59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300.57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DE5A7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219.4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F39D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-27.01%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18D80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44.29%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E3B92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39.81%</w:t>
            </w:r>
          </w:p>
        </w:tc>
      </w:tr>
      <w:tr w:rsidR="00394F33" w:rsidRPr="00394F33" w14:paraId="271125B5" w14:textId="77777777" w:rsidTr="00394F33">
        <w:trPr>
          <w:gridBefore w:val="1"/>
          <w:gridAfter w:val="1"/>
          <w:wBefore w:w="17" w:type="dxa"/>
          <w:wAfter w:w="1515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9E3B99" w14:textId="77777777" w:rsidR="00394F33" w:rsidRPr="00394F33" w:rsidRDefault="00394F33" w:rsidP="00394F33">
            <w:pPr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FOOTWEAR COMPONENTS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5AB0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18.93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0E051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27.07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A36C1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43.00%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34DDA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2.79%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E5F76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4.91%</w:t>
            </w:r>
          </w:p>
        </w:tc>
      </w:tr>
      <w:tr w:rsidR="00394F33" w:rsidRPr="00394F33" w14:paraId="5CDBE2E1" w14:textId="77777777" w:rsidTr="00394F33">
        <w:trPr>
          <w:gridBefore w:val="1"/>
          <w:gridAfter w:val="1"/>
          <w:wBefore w:w="17" w:type="dxa"/>
          <w:wAfter w:w="1515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E063B3" w14:textId="77777777" w:rsidR="00394F33" w:rsidRPr="00394F33" w:rsidRDefault="00394F33" w:rsidP="00394F33">
            <w:pPr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LEATHER GARMENTS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DA6CA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0.86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6846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0.98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13DEA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13.95%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116D9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0.13%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63856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0.18%</w:t>
            </w:r>
          </w:p>
        </w:tc>
      </w:tr>
      <w:tr w:rsidR="00394F33" w:rsidRPr="00394F33" w14:paraId="5D99A804" w14:textId="77777777" w:rsidTr="00394F33">
        <w:trPr>
          <w:gridBefore w:val="1"/>
          <w:gridAfter w:val="1"/>
          <w:wBefore w:w="17" w:type="dxa"/>
          <w:wAfter w:w="1515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9BAEF2" w14:textId="77777777" w:rsidR="00394F33" w:rsidRPr="00394F33" w:rsidRDefault="00394F33" w:rsidP="00394F33">
            <w:pPr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LEATHER GOODS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3789E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31.85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7253B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31.3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2E7C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-1.73%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03406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4.69%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89004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5.68%</w:t>
            </w:r>
          </w:p>
        </w:tc>
      </w:tr>
      <w:tr w:rsidR="00394F33" w:rsidRPr="00394F33" w14:paraId="6FA84EEA" w14:textId="77777777" w:rsidTr="00394F33">
        <w:trPr>
          <w:gridBefore w:val="1"/>
          <w:gridAfter w:val="1"/>
          <w:wBefore w:w="17" w:type="dxa"/>
          <w:wAfter w:w="1515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CF94FE" w14:textId="77777777" w:rsidR="00394F33" w:rsidRPr="00394F33" w:rsidRDefault="00394F33" w:rsidP="00394F33">
            <w:pPr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SADDLERY AND HARNESS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3B18F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1.32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F9A56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1.34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0917D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1.52%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A1D63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0.19%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6228C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0.24%</w:t>
            </w:r>
          </w:p>
        </w:tc>
      </w:tr>
      <w:tr w:rsidR="00394F33" w:rsidRPr="00394F33" w14:paraId="457A76D3" w14:textId="77777777" w:rsidTr="00394F33">
        <w:trPr>
          <w:gridBefore w:val="1"/>
          <w:gridAfter w:val="1"/>
          <w:wBefore w:w="17" w:type="dxa"/>
          <w:wAfter w:w="1515" w:type="dxa"/>
          <w:trHeight w:val="255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E8632A" w14:textId="77777777" w:rsidR="00394F33" w:rsidRPr="00394F33" w:rsidRDefault="00394F33" w:rsidP="00394F33">
            <w:pPr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NON-LEATHER FOOTWEAR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1B59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111.57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2FE0C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60.05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8EE98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-46.18%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62E10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16.44%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1E492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sz w:val="20"/>
                <w:szCs w:val="20"/>
                <w:lang w:val="en-IN" w:eastAsia="en-IN"/>
              </w:rPr>
              <w:t>10.90%</w:t>
            </w:r>
          </w:p>
        </w:tc>
      </w:tr>
      <w:tr w:rsidR="00394F33" w:rsidRPr="00394F33" w14:paraId="39ED808C" w14:textId="77777777" w:rsidTr="00394F33">
        <w:trPr>
          <w:gridBefore w:val="1"/>
          <w:gridAfter w:val="1"/>
          <w:wBefore w:w="17" w:type="dxa"/>
          <w:wAfter w:w="1515" w:type="dxa"/>
          <w:trHeight w:val="300"/>
        </w:trPr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D68ED" w14:textId="77777777" w:rsidR="00394F33" w:rsidRPr="00394F33" w:rsidRDefault="00394F33" w:rsidP="00394F33">
            <w:pPr>
              <w:rPr>
                <w:rFonts w:ascii="Aptos Narrow" w:eastAsia="Times New Roman" w:hAnsi="Aptos Narrow" w:cs="Arial"/>
                <w:b/>
                <w:bCs/>
                <w:color w:val="7E350E"/>
                <w:lang w:val="en-IN" w:eastAsia="en-IN"/>
              </w:rPr>
            </w:pPr>
            <w:r w:rsidRPr="00394F33">
              <w:rPr>
                <w:rFonts w:ascii="Aptos Narrow" w:eastAsia="Times New Roman" w:hAnsi="Aptos Narrow" w:cs="Arial"/>
                <w:b/>
                <w:bCs/>
                <w:color w:val="7E350E"/>
                <w:lang w:val="en-IN" w:eastAsia="en-IN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F11A2" w14:textId="77777777" w:rsidR="00394F33" w:rsidRPr="00394F33" w:rsidRDefault="00394F33" w:rsidP="00394F33">
            <w:pPr>
              <w:jc w:val="center"/>
              <w:rPr>
                <w:rFonts w:ascii="Aptos Narrow" w:eastAsia="Times New Roman" w:hAnsi="Aptos Narrow" w:cs="Arial"/>
                <w:b/>
                <w:bCs/>
                <w:color w:val="7E350E"/>
                <w:lang w:val="en-IN" w:eastAsia="en-IN"/>
              </w:rPr>
            </w:pPr>
            <w:r w:rsidRPr="00394F33">
              <w:rPr>
                <w:rFonts w:ascii="Aptos Narrow" w:eastAsia="Times New Roman" w:hAnsi="Aptos Narrow" w:cs="Arial"/>
                <w:b/>
                <w:bCs/>
                <w:color w:val="7E350E"/>
                <w:lang w:val="en-IN" w:eastAsia="en-IN"/>
              </w:rPr>
              <w:t>678.57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43CE9" w14:textId="77777777" w:rsidR="00394F33" w:rsidRPr="00394F33" w:rsidRDefault="00394F33" w:rsidP="00394F33">
            <w:pPr>
              <w:jc w:val="center"/>
              <w:rPr>
                <w:rFonts w:ascii="Aptos Narrow" w:eastAsia="Times New Roman" w:hAnsi="Aptos Narrow" w:cs="Arial"/>
                <w:b/>
                <w:bCs/>
                <w:color w:val="7E350E"/>
                <w:lang w:val="en-IN" w:eastAsia="en-IN"/>
              </w:rPr>
            </w:pPr>
            <w:r w:rsidRPr="00394F33">
              <w:rPr>
                <w:rFonts w:ascii="Aptos Narrow" w:eastAsia="Times New Roman" w:hAnsi="Aptos Narrow" w:cs="Arial"/>
                <w:b/>
                <w:bCs/>
                <w:color w:val="7E350E"/>
                <w:lang w:val="en-IN" w:eastAsia="en-IN"/>
              </w:rPr>
              <w:t>551.09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6DF1" w14:textId="77777777" w:rsidR="00394F33" w:rsidRPr="00394F33" w:rsidRDefault="00394F33" w:rsidP="00394F33">
            <w:pPr>
              <w:jc w:val="center"/>
              <w:rPr>
                <w:rFonts w:ascii="Aptos Narrow" w:eastAsia="Times New Roman" w:hAnsi="Aptos Narrow" w:cs="Arial"/>
                <w:b/>
                <w:bCs/>
                <w:color w:val="7E350E"/>
                <w:lang w:val="en-IN" w:eastAsia="en-IN"/>
              </w:rPr>
            </w:pPr>
            <w:r w:rsidRPr="00394F33">
              <w:rPr>
                <w:rFonts w:ascii="Aptos Narrow" w:eastAsia="Times New Roman" w:hAnsi="Aptos Narrow" w:cs="Arial"/>
                <w:b/>
                <w:bCs/>
                <w:color w:val="7E350E"/>
                <w:lang w:val="en-IN" w:eastAsia="en-IN"/>
              </w:rPr>
              <w:t>-18.79%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9257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100.00%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1DAA3" w14:textId="77777777" w:rsidR="00394F33" w:rsidRPr="00394F33" w:rsidRDefault="00394F33" w:rsidP="00394F3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394F3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IN" w:eastAsia="en-IN"/>
              </w:rPr>
              <w:t>100.00%</w:t>
            </w:r>
          </w:p>
        </w:tc>
      </w:tr>
      <w:tr w:rsidR="00394F33" w:rsidRPr="00394F33" w14:paraId="79E5F9DD" w14:textId="77777777" w:rsidTr="00394F33">
        <w:trPr>
          <w:gridBefore w:val="1"/>
          <w:gridAfter w:val="1"/>
          <w:wBefore w:w="17" w:type="dxa"/>
          <w:wAfter w:w="1515" w:type="dxa"/>
          <w:trHeight w:val="300"/>
        </w:trPr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952D3" w14:textId="77777777" w:rsidR="00394F33" w:rsidRPr="00394F33" w:rsidRDefault="00394F33" w:rsidP="00394F33">
            <w:pPr>
              <w:rPr>
                <w:rFonts w:ascii="Aptos Narrow" w:eastAsia="Times New Roman" w:hAnsi="Aptos Narrow" w:cs="Arial"/>
                <w:b/>
                <w:bCs/>
                <w:i/>
                <w:iCs/>
                <w:color w:val="7E350E"/>
                <w:sz w:val="20"/>
                <w:szCs w:val="20"/>
                <w:lang w:val="en-IN" w:eastAsia="en-IN"/>
              </w:rPr>
            </w:pPr>
            <w:proofErr w:type="gramStart"/>
            <w:r w:rsidRPr="00394F33">
              <w:rPr>
                <w:rFonts w:ascii="Aptos Narrow" w:eastAsia="Times New Roman" w:hAnsi="Aptos Narrow" w:cs="Arial"/>
                <w:b/>
                <w:bCs/>
                <w:i/>
                <w:iCs/>
                <w:color w:val="7E350E"/>
                <w:sz w:val="20"/>
                <w:szCs w:val="20"/>
                <w:lang w:val="en-IN" w:eastAsia="en-IN"/>
              </w:rPr>
              <w:t>Source :</w:t>
            </w:r>
            <w:proofErr w:type="gramEnd"/>
            <w:r w:rsidRPr="00394F33">
              <w:rPr>
                <w:rFonts w:ascii="Aptos Narrow" w:eastAsia="Times New Roman" w:hAnsi="Aptos Narrow" w:cs="Arial"/>
                <w:b/>
                <w:bCs/>
                <w:i/>
                <w:iCs/>
                <w:color w:val="7E350E"/>
                <w:sz w:val="20"/>
                <w:szCs w:val="20"/>
                <w:lang w:val="en-IN" w:eastAsia="en-IN"/>
              </w:rPr>
              <w:t xml:space="preserve"> DGCI &amp;S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B4BEF" w14:textId="77777777" w:rsidR="00394F33" w:rsidRPr="00394F33" w:rsidRDefault="00394F33" w:rsidP="00394F33">
            <w:pPr>
              <w:rPr>
                <w:rFonts w:ascii="Aptos Narrow" w:eastAsia="Times New Roman" w:hAnsi="Aptos Narrow" w:cs="Arial"/>
                <w:b/>
                <w:bCs/>
                <w:i/>
                <w:iCs/>
                <w:color w:val="7E350E"/>
                <w:sz w:val="20"/>
                <w:szCs w:val="20"/>
                <w:lang w:val="en-IN" w:eastAsia="en-IN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CDD27" w14:textId="77777777" w:rsidR="00394F33" w:rsidRPr="00394F33" w:rsidRDefault="00394F33" w:rsidP="00394F3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E608" w14:textId="77777777" w:rsidR="00394F33" w:rsidRPr="00394F33" w:rsidRDefault="00394F33" w:rsidP="00394F3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719D" w14:textId="77777777" w:rsidR="00394F33" w:rsidRPr="00394F33" w:rsidRDefault="00394F33" w:rsidP="00394F3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04A0E" w14:textId="77777777" w:rsidR="00394F33" w:rsidRPr="00394F33" w:rsidRDefault="00394F33" w:rsidP="00394F3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4A10EA" w:rsidRPr="004A10EA" w14:paraId="299F31A4" w14:textId="77777777" w:rsidTr="00394F33">
        <w:trPr>
          <w:trHeight w:val="315"/>
        </w:trPr>
        <w:tc>
          <w:tcPr>
            <w:tcW w:w="94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9269" w:type="dxa"/>
              <w:tblLook w:val="04A0" w:firstRow="1" w:lastRow="0" w:firstColumn="1" w:lastColumn="0" w:noHBand="0" w:noVBand="1"/>
            </w:tblPr>
            <w:tblGrid>
              <w:gridCol w:w="2860"/>
              <w:gridCol w:w="1060"/>
              <w:gridCol w:w="2700"/>
              <w:gridCol w:w="1299"/>
              <w:gridCol w:w="1350"/>
            </w:tblGrid>
            <w:tr w:rsidR="00DF3995" w:rsidRPr="00DF3995" w14:paraId="04830D8A" w14:textId="77777777" w:rsidTr="008D7417">
              <w:trPr>
                <w:trHeight w:val="255"/>
              </w:trPr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D5A2A3" w14:textId="77777777" w:rsidR="00DF3995" w:rsidRPr="00DF3995" w:rsidRDefault="00DF3995" w:rsidP="00DF3995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CD1F1B" w14:textId="77777777" w:rsidR="00DF3995" w:rsidRPr="00DF3995" w:rsidRDefault="00DF3995" w:rsidP="00DF3995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2F2B1F" w14:textId="58D6156A" w:rsidR="00DF3995" w:rsidRPr="00DF3995" w:rsidRDefault="00DF3995" w:rsidP="00DF3995">
                  <w:pPr>
                    <w:rPr>
                      <w:rFonts w:ascii="Bookman Old Style" w:eastAsia="Times New Roman" w:hAnsi="Bookman Old Style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9615B5" w14:textId="77777777" w:rsidR="00DF3995" w:rsidRPr="00DF3995" w:rsidRDefault="00DF3995" w:rsidP="00DF3995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CBAB9A" w14:textId="77777777" w:rsidR="00DF3995" w:rsidRPr="00DF3995" w:rsidRDefault="00DF3995" w:rsidP="00DF3995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0236ABA" w14:textId="77777777" w:rsidR="00112EFA" w:rsidRPr="004A10EA" w:rsidRDefault="00112EFA" w:rsidP="004A10EA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22F58" w14:textId="77777777" w:rsidR="004A10EA" w:rsidRPr="004A10EA" w:rsidRDefault="004A10EA" w:rsidP="004A10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B401EFE" w14:textId="19519417" w:rsidR="004A10EA" w:rsidRDefault="004A10EA" w:rsidP="004A10EA">
      <w:pPr>
        <w:jc w:val="both"/>
        <w:rPr>
          <w:rFonts w:ascii="Verdana" w:hAnsi="Verdana"/>
          <w:bCs/>
          <w:sz w:val="20"/>
          <w:szCs w:val="20"/>
        </w:rPr>
      </w:pPr>
      <w:r w:rsidRPr="005E41E2">
        <w:rPr>
          <w:rFonts w:ascii="Verdana" w:hAnsi="Verdana"/>
          <w:bCs/>
          <w:sz w:val="20"/>
          <w:szCs w:val="20"/>
        </w:rPr>
        <w:t xml:space="preserve">Import of different categories of Footwear holds a major share of about </w:t>
      </w:r>
      <w:r w:rsidR="00827B53" w:rsidRPr="00827B53">
        <w:rPr>
          <w:rFonts w:ascii="Verdana" w:hAnsi="Verdana"/>
          <w:bCs/>
          <w:sz w:val="20"/>
          <w:szCs w:val="20"/>
        </w:rPr>
        <w:t>55.62</w:t>
      </w:r>
      <w:r w:rsidRPr="005E41E2">
        <w:rPr>
          <w:rFonts w:ascii="Verdana" w:hAnsi="Verdana"/>
          <w:bCs/>
          <w:sz w:val="20"/>
          <w:szCs w:val="20"/>
        </w:rPr>
        <w:t xml:space="preserve">% in India’s total leather &amp; leather product with an Import value of US $ </w:t>
      </w:r>
      <w:r w:rsidR="00827B53" w:rsidRPr="00827B53">
        <w:rPr>
          <w:rFonts w:ascii="Verdana" w:hAnsi="Verdana"/>
          <w:bCs/>
          <w:sz w:val="20"/>
          <w:szCs w:val="20"/>
        </w:rPr>
        <w:t>306.52</w:t>
      </w:r>
      <w:r w:rsidR="00827B53">
        <w:rPr>
          <w:rFonts w:ascii="Verdana" w:hAnsi="Verdana"/>
          <w:bCs/>
          <w:sz w:val="20"/>
          <w:szCs w:val="20"/>
        </w:rPr>
        <w:t xml:space="preserve"> </w:t>
      </w:r>
      <w:r w:rsidRPr="005E41E2">
        <w:rPr>
          <w:rFonts w:ascii="Verdana" w:hAnsi="Verdana"/>
          <w:bCs/>
          <w:sz w:val="20"/>
          <w:szCs w:val="20"/>
        </w:rPr>
        <w:t xml:space="preserve">Mn. This is followed by Finished Leather </w:t>
      </w:r>
      <w:r w:rsidR="00827B53">
        <w:rPr>
          <w:rFonts w:ascii="Verdana" w:hAnsi="Verdana"/>
          <w:bCs/>
          <w:sz w:val="20"/>
          <w:szCs w:val="20"/>
        </w:rPr>
        <w:t>35.77</w:t>
      </w:r>
      <w:r w:rsidRPr="005E41E2">
        <w:rPr>
          <w:rFonts w:ascii="Verdana" w:hAnsi="Verdana"/>
          <w:bCs/>
          <w:sz w:val="20"/>
          <w:szCs w:val="20"/>
        </w:rPr>
        <w:t xml:space="preserve">%, Raw Hides &amp; Skins </w:t>
      </w:r>
      <w:r w:rsidR="00DF3995">
        <w:rPr>
          <w:rFonts w:ascii="Verdana" w:hAnsi="Verdana"/>
          <w:bCs/>
          <w:sz w:val="20"/>
          <w:szCs w:val="20"/>
        </w:rPr>
        <w:t>2.</w:t>
      </w:r>
      <w:r w:rsidR="00827B53">
        <w:rPr>
          <w:rFonts w:ascii="Verdana" w:hAnsi="Verdana"/>
          <w:bCs/>
          <w:sz w:val="20"/>
          <w:szCs w:val="20"/>
        </w:rPr>
        <w:t>51</w:t>
      </w:r>
      <w:r w:rsidRPr="005E41E2">
        <w:rPr>
          <w:rFonts w:ascii="Verdana" w:hAnsi="Verdana"/>
          <w:bCs/>
          <w:sz w:val="20"/>
          <w:szCs w:val="20"/>
        </w:rPr>
        <w:t xml:space="preserve">%, Leather Goods &amp; Accessories with a share of </w:t>
      </w:r>
      <w:r w:rsidR="00827B53">
        <w:rPr>
          <w:rFonts w:ascii="Verdana" w:hAnsi="Verdana"/>
          <w:bCs/>
          <w:sz w:val="20"/>
          <w:szCs w:val="20"/>
        </w:rPr>
        <w:t>5.68</w:t>
      </w:r>
      <w:r w:rsidRPr="005E41E2">
        <w:rPr>
          <w:rFonts w:ascii="Verdana" w:hAnsi="Verdana"/>
          <w:bCs/>
          <w:sz w:val="20"/>
          <w:szCs w:val="20"/>
        </w:rPr>
        <w:t>%, Saddlery &amp; Harness 0.</w:t>
      </w:r>
      <w:r w:rsidR="00827B53">
        <w:rPr>
          <w:rFonts w:ascii="Verdana" w:hAnsi="Verdana"/>
          <w:bCs/>
          <w:sz w:val="20"/>
          <w:szCs w:val="20"/>
        </w:rPr>
        <w:t>24</w:t>
      </w:r>
      <w:r w:rsidRPr="005E41E2">
        <w:rPr>
          <w:rFonts w:ascii="Verdana" w:hAnsi="Verdana"/>
          <w:bCs/>
          <w:sz w:val="20"/>
          <w:szCs w:val="20"/>
        </w:rPr>
        <w:t>% and Leather Garments 0.</w:t>
      </w:r>
      <w:r>
        <w:rPr>
          <w:rFonts w:ascii="Verdana" w:hAnsi="Verdana"/>
          <w:bCs/>
          <w:sz w:val="20"/>
          <w:szCs w:val="20"/>
        </w:rPr>
        <w:t>1</w:t>
      </w:r>
      <w:r w:rsidR="00827B53">
        <w:rPr>
          <w:rFonts w:ascii="Verdana" w:hAnsi="Verdana"/>
          <w:bCs/>
          <w:sz w:val="20"/>
          <w:szCs w:val="20"/>
        </w:rPr>
        <w:t>8</w:t>
      </w:r>
      <w:r w:rsidRPr="005E41E2">
        <w:rPr>
          <w:rFonts w:ascii="Verdana" w:hAnsi="Verdana"/>
          <w:bCs/>
          <w:sz w:val="20"/>
          <w:szCs w:val="20"/>
        </w:rPr>
        <w:t>%</w:t>
      </w:r>
    </w:p>
    <w:p w14:paraId="45F1DBE0" w14:textId="77777777" w:rsidR="004A10EA" w:rsidRDefault="004A10EA" w:rsidP="004A10EA">
      <w:pPr>
        <w:jc w:val="both"/>
        <w:rPr>
          <w:rFonts w:ascii="Verdana" w:hAnsi="Verdana"/>
          <w:bCs/>
          <w:sz w:val="20"/>
          <w:szCs w:val="20"/>
        </w:rPr>
      </w:pPr>
    </w:p>
    <w:tbl>
      <w:tblPr>
        <w:tblW w:w="18576" w:type="dxa"/>
        <w:tblInd w:w="91" w:type="dxa"/>
        <w:tblLook w:val="04A0" w:firstRow="1" w:lastRow="0" w:firstColumn="1" w:lastColumn="0" w:noHBand="0" w:noVBand="1"/>
      </w:tblPr>
      <w:tblGrid>
        <w:gridCol w:w="11209"/>
        <w:gridCol w:w="1260"/>
        <w:gridCol w:w="1080"/>
        <w:gridCol w:w="1170"/>
        <w:gridCol w:w="990"/>
        <w:gridCol w:w="1170"/>
        <w:gridCol w:w="1710"/>
      </w:tblGrid>
      <w:tr w:rsidR="004A10EA" w:rsidRPr="004A10EA" w14:paraId="2B830914" w14:textId="77777777" w:rsidTr="00FF6312">
        <w:trPr>
          <w:trHeight w:val="300"/>
        </w:trPr>
        <w:tc>
          <w:tcPr>
            <w:tcW w:w="1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0993" w:type="dxa"/>
              <w:tblLook w:val="04A0" w:firstRow="1" w:lastRow="0" w:firstColumn="1" w:lastColumn="0" w:noHBand="0" w:noVBand="1"/>
            </w:tblPr>
            <w:tblGrid>
              <w:gridCol w:w="2913"/>
              <w:gridCol w:w="857"/>
              <w:gridCol w:w="997"/>
              <w:gridCol w:w="721"/>
              <w:gridCol w:w="857"/>
              <w:gridCol w:w="988"/>
              <w:gridCol w:w="846"/>
              <w:gridCol w:w="1003"/>
              <w:gridCol w:w="688"/>
              <w:gridCol w:w="347"/>
              <w:gridCol w:w="776"/>
            </w:tblGrid>
            <w:tr w:rsidR="00FF6312" w:rsidRPr="00FF6312" w14:paraId="6A7BF429" w14:textId="77777777" w:rsidTr="00827B53">
              <w:trPr>
                <w:trHeight w:val="246"/>
              </w:trPr>
              <w:tc>
                <w:tcPr>
                  <w:tcW w:w="918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8D05E7" w14:textId="1C9E1D08" w:rsidR="00FF6312" w:rsidRPr="00FF6312" w:rsidRDefault="00FF6312" w:rsidP="00827B53">
                  <w:pPr>
                    <w:tabs>
                      <w:tab w:val="left" w:pos="9481"/>
                      <w:tab w:val="left" w:pos="9765"/>
                    </w:tabs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FF6312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MONTH WISE IMPORT OF LEATHER, LEATHER PRODUCTS &amp; FOOTWEAR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284D7A" w14:textId="77777777" w:rsidR="00FF6312" w:rsidRPr="00FF6312" w:rsidRDefault="00FF6312" w:rsidP="00FF631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312401" w14:textId="77777777" w:rsidR="00FF6312" w:rsidRPr="00FF6312" w:rsidRDefault="00FF6312" w:rsidP="00FF631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7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3EF64E" w14:textId="77777777" w:rsidR="00FF6312" w:rsidRPr="00FF6312" w:rsidRDefault="00FF6312" w:rsidP="00FF6312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27B53" w:rsidRPr="00827B53" w14:paraId="3BCDEF2F" w14:textId="77777777" w:rsidTr="00827B53">
              <w:trPr>
                <w:gridAfter w:val="2"/>
                <w:wAfter w:w="1123" w:type="dxa"/>
                <w:trHeight w:val="289"/>
              </w:trPr>
              <w:tc>
                <w:tcPr>
                  <w:tcW w:w="291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0B3C00" w14:textId="77777777" w:rsidR="00827B53" w:rsidRPr="00827B53" w:rsidRDefault="00827B53" w:rsidP="00827B5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IN" w:eastAsia="en-IN"/>
                    </w:rPr>
                  </w:pP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09A83D" w14:textId="77777777" w:rsidR="00827B53" w:rsidRPr="00827B53" w:rsidRDefault="00827B53" w:rsidP="00827B5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IN" w:eastAsia="en-IN"/>
                    </w:rPr>
                  </w:pPr>
                </w:p>
              </w:tc>
              <w:tc>
                <w:tcPr>
                  <w:tcW w:w="17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87F6A4" w14:textId="77777777" w:rsidR="00827B53" w:rsidRPr="00827B53" w:rsidRDefault="00827B53" w:rsidP="00827B53">
                  <w:pPr>
                    <w:rPr>
                      <w:rFonts w:ascii="Calibri" w:eastAsia="Times New Roman" w:hAnsi="Calibri" w:cs="Calibri"/>
                      <w:b/>
                      <w:bCs/>
                      <w:color w:val="833C0C"/>
                      <w:sz w:val="18"/>
                      <w:szCs w:val="18"/>
                      <w:lang w:val="en-IN" w:eastAsia="en-IN"/>
                    </w:rPr>
                  </w:pPr>
                  <w:r w:rsidRPr="00827B53">
                    <w:rPr>
                      <w:rFonts w:ascii="Calibri" w:eastAsia="Times New Roman" w:hAnsi="Calibri" w:cs="Calibri"/>
                      <w:b/>
                      <w:bCs/>
                      <w:color w:val="833C0C"/>
                      <w:sz w:val="18"/>
                      <w:szCs w:val="18"/>
                      <w:lang w:val="en-IN" w:eastAsia="en-IN"/>
                    </w:rPr>
                    <w:t>Value in Million US $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0DBA2F" w14:textId="77777777" w:rsidR="00827B53" w:rsidRPr="00827B53" w:rsidRDefault="00827B53" w:rsidP="00827B53">
                  <w:pPr>
                    <w:rPr>
                      <w:rFonts w:ascii="Calibri" w:eastAsia="Times New Roman" w:hAnsi="Calibri" w:cs="Calibri"/>
                      <w:b/>
                      <w:bCs/>
                      <w:color w:val="833C0C"/>
                      <w:sz w:val="18"/>
                      <w:szCs w:val="18"/>
                      <w:lang w:val="en-IN" w:eastAsia="en-IN"/>
                    </w:rPr>
                  </w:pP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2AC7749" w14:textId="77777777" w:rsidR="00827B53" w:rsidRPr="00827B53" w:rsidRDefault="00827B53" w:rsidP="00827B5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IN" w:eastAsia="en-IN"/>
                    </w:rPr>
                  </w:pP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692009" w14:textId="77777777" w:rsidR="00827B53" w:rsidRPr="00827B53" w:rsidRDefault="00827B53" w:rsidP="00827B5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IN" w:eastAsia="en-IN"/>
                    </w:rPr>
                  </w:pPr>
                </w:p>
              </w:tc>
              <w:tc>
                <w:tcPr>
                  <w:tcW w:w="169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FEBE0F" w14:textId="77777777" w:rsidR="00827B53" w:rsidRPr="00827B53" w:rsidRDefault="00827B53" w:rsidP="00827B5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IN" w:eastAsia="en-IN"/>
                    </w:rPr>
                  </w:pPr>
                </w:p>
              </w:tc>
            </w:tr>
            <w:tr w:rsidR="00827B53" w:rsidRPr="00827B53" w14:paraId="20CEC299" w14:textId="77777777" w:rsidTr="00827B53">
              <w:trPr>
                <w:gridAfter w:val="2"/>
                <w:wAfter w:w="1123" w:type="dxa"/>
                <w:trHeight w:val="304"/>
              </w:trPr>
              <w:tc>
                <w:tcPr>
                  <w:tcW w:w="2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5DBE94" w14:textId="77777777" w:rsidR="00827B53" w:rsidRPr="00827B53" w:rsidRDefault="00827B53" w:rsidP="00827B53">
                  <w:pPr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827B5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PRODUCT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65322C" w14:textId="77777777" w:rsidR="00827B53" w:rsidRPr="00827B53" w:rsidRDefault="00827B53" w:rsidP="00827B53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33C0C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Calibri" w:eastAsia="Times New Roman" w:hAnsi="Calibri" w:cs="Calibri"/>
                      <w:b/>
                      <w:bCs/>
                      <w:color w:val="833C0C"/>
                      <w:sz w:val="20"/>
                      <w:szCs w:val="20"/>
                      <w:lang w:val="en-IN" w:eastAsia="en-IN"/>
                    </w:rPr>
                    <w:t>APRIL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4285E0" w14:textId="77777777" w:rsidR="00827B53" w:rsidRPr="00827B53" w:rsidRDefault="00827B53" w:rsidP="00827B53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33C0C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Calibri" w:eastAsia="Times New Roman" w:hAnsi="Calibri" w:cs="Calibri"/>
                      <w:b/>
                      <w:bCs/>
                      <w:color w:val="833C0C"/>
                      <w:sz w:val="20"/>
                      <w:szCs w:val="20"/>
                      <w:lang w:val="en-IN" w:eastAsia="en-IN"/>
                    </w:rPr>
                    <w:t>MAY</w:t>
                  </w:r>
                </w:p>
              </w:tc>
              <w:tc>
                <w:tcPr>
                  <w:tcW w:w="7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168538" w14:textId="77777777" w:rsidR="00827B53" w:rsidRPr="00827B53" w:rsidRDefault="00827B53" w:rsidP="00827B53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827B53">
                    <w:rPr>
                      <w:rFonts w:ascii="Calibri" w:eastAsia="Times New Roman" w:hAnsi="Calibri" w:cs="Calibri"/>
                      <w:b/>
                      <w:bCs/>
                      <w:color w:val="833C0C"/>
                      <w:lang w:val="en-IN" w:eastAsia="en-IN"/>
                    </w:rPr>
                    <w:t>JUNE</w:t>
                  </w:r>
                </w:p>
              </w:tc>
              <w:tc>
                <w:tcPr>
                  <w:tcW w:w="8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017A95" w14:textId="77777777" w:rsidR="00827B53" w:rsidRPr="00827B53" w:rsidRDefault="00827B53" w:rsidP="00827B53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827B53">
                    <w:rPr>
                      <w:rFonts w:ascii="Calibri" w:eastAsia="Times New Roman" w:hAnsi="Calibri" w:cs="Calibri"/>
                      <w:b/>
                      <w:bCs/>
                      <w:color w:val="833C0C"/>
                      <w:lang w:val="en-IN" w:eastAsia="en-IN"/>
                    </w:rPr>
                    <w:t>JULY</w:t>
                  </w:r>
                </w:p>
              </w:tc>
              <w:tc>
                <w:tcPr>
                  <w:tcW w:w="9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C85350" w14:textId="77777777" w:rsidR="00827B53" w:rsidRPr="00827B53" w:rsidRDefault="00827B53" w:rsidP="00827B53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827B53">
                    <w:rPr>
                      <w:rFonts w:ascii="Calibri" w:eastAsia="Times New Roman" w:hAnsi="Calibri" w:cs="Calibri"/>
                      <w:b/>
                      <w:bCs/>
                      <w:color w:val="833C0C"/>
                      <w:lang w:val="en-IN" w:eastAsia="en-IN"/>
                    </w:rPr>
                    <w:t>AUG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30EBD9" w14:textId="77777777" w:rsidR="00827B53" w:rsidRPr="00827B53" w:rsidRDefault="00827B53" w:rsidP="00827B53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827B53">
                    <w:rPr>
                      <w:rFonts w:ascii="Calibri" w:eastAsia="Times New Roman" w:hAnsi="Calibri" w:cs="Calibri"/>
                      <w:b/>
                      <w:bCs/>
                      <w:color w:val="833C0C"/>
                      <w:lang w:val="en-IN" w:eastAsia="en-IN"/>
                    </w:rPr>
                    <w:t>SEPT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D497C2" w14:textId="77777777" w:rsidR="00827B53" w:rsidRPr="00827B53" w:rsidRDefault="00827B53" w:rsidP="00827B53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827B53">
                    <w:rPr>
                      <w:rFonts w:ascii="Calibri" w:eastAsia="Times New Roman" w:hAnsi="Calibri" w:cs="Calibri"/>
                      <w:b/>
                      <w:bCs/>
                      <w:color w:val="833C0C"/>
                      <w:lang w:val="en-IN" w:eastAsia="en-IN"/>
                    </w:rPr>
                    <w:t>TOTAL</w:t>
                  </w:r>
                </w:p>
              </w:tc>
            </w:tr>
            <w:tr w:rsidR="00827B53" w:rsidRPr="00827B53" w14:paraId="3C916D47" w14:textId="77777777" w:rsidTr="00827B53">
              <w:trPr>
                <w:gridAfter w:val="2"/>
                <w:wAfter w:w="1123" w:type="dxa"/>
                <w:trHeight w:val="304"/>
              </w:trPr>
              <w:tc>
                <w:tcPr>
                  <w:tcW w:w="29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0C283F" w14:textId="77777777" w:rsidR="00827B53" w:rsidRPr="00827B53" w:rsidRDefault="00827B53" w:rsidP="00827B53">
                  <w:pPr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827B5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 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70C95C" w14:textId="77777777" w:rsidR="00827B53" w:rsidRPr="00827B53" w:rsidRDefault="00827B53" w:rsidP="00827B53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827B53">
                    <w:rPr>
                      <w:rFonts w:ascii="Calibri" w:eastAsia="Times New Roman" w:hAnsi="Calibri" w:cs="Calibri"/>
                      <w:b/>
                      <w:bCs/>
                      <w:color w:val="833C0C"/>
                      <w:lang w:val="en-IN" w:eastAsia="en-IN"/>
                    </w:rPr>
                    <w:t>2025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E9AB68" w14:textId="77777777" w:rsidR="00827B53" w:rsidRPr="00827B53" w:rsidRDefault="00827B53" w:rsidP="00827B53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827B53">
                    <w:rPr>
                      <w:rFonts w:ascii="Calibri" w:eastAsia="Times New Roman" w:hAnsi="Calibri" w:cs="Calibri"/>
                      <w:b/>
                      <w:bCs/>
                      <w:color w:val="833C0C"/>
                      <w:lang w:val="en-IN" w:eastAsia="en-IN"/>
                    </w:rPr>
                    <w:t>2025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619E95" w14:textId="77777777" w:rsidR="00827B53" w:rsidRPr="00827B53" w:rsidRDefault="00827B53" w:rsidP="00827B53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827B53">
                    <w:rPr>
                      <w:rFonts w:ascii="Calibri" w:eastAsia="Times New Roman" w:hAnsi="Calibri" w:cs="Calibri"/>
                      <w:b/>
                      <w:bCs/>
                      <w:color w:val="833C0C"/>
                      <w:lang w:val="en-IN" w:eastAsia="en-IN"/>
                    </w:rPr>
                    <w:t>2025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0D7FE3" w14:textId="77777777" w:rsidR="00827B53" w:rsidRPr="00827B53" w:rsidRDefault="00827B53" w:rsidP="00827B53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827B53">
                    <w:rPr>
                      <w:rFonts w:ascii="Calibri" w:eastAsia="Times New Roman" w:hAnsi="Calibri" w:cs="Calibri"/>
                      <w:b/>
                      <w:bCs/>
                      <w:color w:val="833C0C"/>
                      <w:lang w:val="en-IN" w:eastAsia="en-IN"/>
                    </w:rPr>
                    <w:t>2025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F0056D" w14:textId="77777777" w:rsidR="00827B53" w:rsidRPr="00827B53" w:rsidRDefault="00827B53" w:rsidP="00827B53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827B53">
                    <w:rPr>
                      <w:rFonts w:ascii="Calibri" w:eastAsia="Times New Roman" w:hAnsi="Calibri" w:cs="Calibri"/>
                      <w:b/>
                      <w:bCs/>
                      <w:color w:val="833C0C"/>
                      <w:lang w:val="en-IN" w:eastAsia="en-IN"/>
                    </w:rPr>
                    <w:t>2025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0CF7E6" w14:textId="77777777" w:rsidR="00827B53" w:rsidRPr="00827B53" w:rsidRDefault="00827B53" w:rsidP="00827B53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833C0C"/>
                      <w:lang w:val="en-IN" w:eastAsia="en-IN"/>
                    </w:rPr>
                  </w:pPr>
                  <w:r w:rsidRPr="00827B53">
                    <w:rPr>
                      <w:rFonts w:ascii="Calibri" w:eastAsia="Times New Roman" w:hAnsi="Calibri" w:cs="Calibri"/>
                      <w:b/>
                      <w:bCs/>
                      <w:color w:val="833C0C"/>
                      <w:lang w:val="en-IN" w:eastAsia="en-IN"/>
                    </w:rPr>
                    <w:t>2025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8EE91B" w14:textId="342FFD65" w:rsidR="00827B53" w:rsidRPr="00827B53" w:rsidRDefault="00827B53" w:rsidP="00827B53">
                  <w:pPr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  <w:t>APR-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  <w:t>S</w:t>
                  </w:r>
                  <w:r w:rsidRPr="00827B53">
                    <w:rPr>
                      <w:rFonts w:ascii="Arial" w:eastAsia="Times New Roman" w:hAnsi="Arial" w:cs="Arial"/>
                      <w:b/>
                      <w:bCs/>
                      <w:color w:val="7E350E"/>
                      <w:sz w:val="20"/>
                      <w:szCs w:val="20"/>
                      <w:lang w:val="en-IN" w:eastAsia="en-IN"/>
                    </w:rPr>
                    <w:t>EP2025</w:t>
                  </w:r>
                </w:p>
              </w:tc>
            </w:tr>
            <w:tr w:rsidR="00827B53" w:rsidRPr="00827B53" w14:paraId="6F3BD70B" w14:textId="77777777" w:rsidTr="00827B53">
              <w:trPr>
                <w:gridAfter w:val="2"/>
                <w:wAfter w:w="1123" w:type="dxa"/>
                <w:trHeight w:val="304"/>
              </w:trPr>
              <w:tc>
                <w:tcPr>
                  <w:tcW w:w="29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1A1DAD" w14:textId="77777777" w:rsidR="00827B53" w:rsidRPr="00827B53" w:rsidRDefault="00827B53" w:rsidP="00827B53">
                  <w:pPr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827B5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RAW HIDES &amp; SKINS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F14A5E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2.19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BECDCA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2.46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E9AFD3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1.76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0B0BCA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2.29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D031EF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2.88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18405E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2.26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6A25E0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13.84</w:t>
                  </w:r>
                </w:p>
              </w:tc>
            </w:tr>
            <w:tr w:rsidR="00827B53" w:rsidRPr="00827B53" w14:paraId="00BBA51E" w14:textId="77777777" w:rsidTr="00827B53">
              <w:trPr>
                <w:gridAfter w:val="2"/>
                <w:wAfter w:w="1123" w:type="dxa"/>
                <w:trHeight w:val="304"/>
              </w:trPr>
              <w:tc>
                <w:tcPr>
                  <w:tcW w:w="29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B5A493" w14:textId="77777777" w:rsidR="00827B53" w:rsidRPr="00827B53" w:rsidRDefault="00827B53" w:rsidP="00827B53">
                  <w:pPr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827B5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FINISHED LEATHER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7784AE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32.4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29C28D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35.22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199607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34.38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9D7FA7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30.38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372646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33.77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C427F7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30.96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3E1514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197.11</w:t>
                  </w:r>
                </w:p>
              </w:tc>
            </w:tr>
            <w:tr w:rsidR="00827B53" w:rsidRPr="00827B53" w14:paraId="3F2A322D" w14:textId="77777777" w:rsidTr="00827B53">
              <w:trPr>
                <w:gridAfter w:val="2"/>
                <w:wAfter w:w="1123" w:type="dxa"/>
                <w:trHeight w:val="304"/>
              </w:trPr>
              <w:tc>
                <w:tcPr>
                  <w:tcW w:w="29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BA2553" w14:textId="77777777" w:rsidR="00827B53" w:rsidRPr="00827B53" w:rsidRDefault="00827B53" w:rsidP="00827B53">
                  <w:pPr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827B5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LEATHER FOOTWEAR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36A830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19.88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DEFFE0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35.32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0ADDF5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26.17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F1F8F0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47.16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E7EF79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46.08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DAB817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44.79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D540F7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219.4</w:t>
                  </w:r>
                </w:p>
              </w:tc>
            </w:tr>
            <w:tr w:rsidR="00827B53" w:rsidRPr="00827B53" w14:paraId="35263781" w14:textId="77777777" w:rsidTr="00827B53">
              <w:trPr>
                <w:gridAfter w:val="2"/>
                <w:wAfter w:w="1123" w:type="dxa"/>
                <w:trHeight w:val="304"/>
              </w:trPr>
              <w:tc>
                <w:tcPr>
                  <w:tcW w:w="29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D3B84C" w14:textId="77777777" w:rsidR="00827B53" w:rsidRPr="00827B53" w:rsidRDefault="00827B53" w:rsidP="00827B53">
                  <w:pPr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827B5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FOOTWEAR COMPONENTS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520E2E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1.92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F6DAFF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4.74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3C2BC5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4.7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681B2E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5.42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E77BDF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4.96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87CA6A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5.33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6D2B62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27.07</w:t>
                  </w:r>
                </w:p>
              </w:tc>
            </w:tr>
            <w:tr w:rsidR="00827B53" w:rsidRPr="00827B53" w14:paraId="2F3E079D" w14:textId="77777777" w:rsidTr="00827B53">
              <w:trPr>
                <w:gridAfter w:val="2"/>
                <w:wAfter w:w="1123" w:type="dxa"/>
                <w:trHeight w:val="304"/>
              </w:trPr>
              <w:tc>
                <w:tcPr>
                  <w:tcW w:w="29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2C0EBB" w14:textId="77777777" w:rsidR="00827B53" w:rsidRPr="00827B53" w:rsidRDefault="00827B53" w:rsidP="00827B53">
                  <w:pPr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827B5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LEATHER GARMENTS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3DDE9F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0.12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924690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0.14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A9E31E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0.07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7AE9D1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0.23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68AA68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0.15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5E0317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0.27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A962BE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0.98</w:t>
                  </w:r>
                </w:p>
              </w:tc>
            </w:tr>
            <w:tr w:rsidR="00827B53" w:rsidRPr="00827B53" w14:paraId="4FC395D2" w14:textId="77777777" w:rsidTr="00827B53">
              <w:trPr>
                <w:gridAfter w:val="2"/>
                <w:wAfter w:w="1123" w:type="dxa"/>
                <w:trHeight w:val="304"/>
              </w:trPr>
              <w:tc>
                <w:tcPr>
                  <w:tcW w:w="29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B6DDC9" w14:textId="77777777" w:rsidR="00827B53" w:rsidRPr="00827B53" w:rsidRDefault="00827B53" w:rsidP="00827B53">
                  <w:pPr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827B5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LEATHER GOODS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675A5B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4.76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025C74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5.43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A1B0AC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5.08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038ADC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5.84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F2BB43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4.78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06F306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5.41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A61D6D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31.3</w:t>
                  </w:r>
                </w:p>
              </w:tc>
            </w:tr>
            <w:tr w:rsidR="00827B53" w:rsidRPr="00827B53" w14:paraId="505C9F8A" w14:textId="77777777" w:rsidTr="00827B53">
              <w:trPr>
                <w:gridAfter w:val="2"/>
                <w:wAfter w:w="1123" w:type="dxa"/>
                <w:trHeight w:val="304"/>
              </w:trPr>
              <w:tc>
                <w:tcPr>
                  <w:tcW w:w="29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576E1C" w14:textId="77777777" w:rsidR="00827B53" w:rsidRPr="00827B53" w:rsidRDefault="00827B53" w:rsidP="00827B53">
                  <w:pPr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827B5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SADDLERY AND HARNESS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27F353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0.2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AE981D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0.33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0E45A9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0.12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9335EB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0.27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8843D2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0.14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9ECC1E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0.28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098C69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1.34</w:t>
                  </w:r>
                </w:p>
              </w:tc>
            </w:tr>
            <w:tr w:rsidR="00827B53" w:rsidRPr="00827B53" w14:paraId="10262393" w14:textId="77777777" w:rsidTr="00827B53">
              <w:trPr>
                <w:gridAfter w:val="2"/>
                <w:wAfter w:w="1123" w:type="dxa"/>
                <w:trHeight w:val="304"/>
              </w:trPr>
              <w:tc>
                <w:tcPr>
                  <w:tcW w:w="29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6153AB" w14:textId="77777777" w:rsidR="00827B53" w:rsidRPr="00827B53" w:rsidRDefault="00827B53" w:rsidP="00827B53">
                  <w:pPr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827B5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NON-LEATHER FOOTWEAR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D37521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6.27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413AB2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8.48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7591FD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9.09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6E49CA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11.78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118AAC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12.73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01BC7B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11.7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A885E9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sz w:val="20"/>
                      <w:szCs w:val="20"/>
                      <w:lang w:val="en-IN" w:eastAsia="en-IN"/>
                    </w:rPr>
                    <w:t>60.05</w:t>
                  </w:r>
                </w:p>
              </w:tc>
            </w:tr>
            <w:tr w:rsidR="00827B53" w:rsidRPr="00827B53" w14:paraId="28369B9A" w14:textId="77777777" w:rsidTr="00827B53">
              <w:trPr>
                <w:gridAfter w:val="2"/>
                <w:wAfter w:w="1123" w:type="dxa"/>
                <w:trHeight w:val="304"/>
              </w:trPr>
              <w:tc>
                <w:tcPr>
                  <w:tcW w:w="29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2F6F68" w14:textId="77777777" w:rsidR="00827B53" w:rsidRPr="00827B53" w:rsidRDefault="00827B53" w:rsidP="00827B53">
                  <w:pPr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IN" w:eastAsia="en-IN"/>
                    </w:rPr>
                  </w:pPr>
                  <w:r w:rsidRPr="00827B5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val="en-IN" w:eastAsia="en-IN"/>
                    </w:rPr>
                    <w:t>TOTAL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D1BAAE" w14:textId="77777777" w:rsidR="00827B53" w:rsidRPr="00827B53" w:rsidRDefault="00827B53" w:rsidP="00827B53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632523"/>
                      <w:lang w:val="en-IN" w:eastAsia="en-IN"/>
                    </w:rPr>
                  </w:pPr>
                  <w:r w:rsidRPr="00827B53">
                    <w:rPr>
                      <w:rFonts w:ascii="Calibri" w:eastAsia="Times New Roman" w:hAnsi="Calibri" w:cs="Calibri"/>
                      <w:b/>
                      <w:bCs/>
                      <w:color w:val="632523"/>
                      <w:lang w:val="en-IN" w:eastAsia="en-IN"/>
                    </w:rPr>
                    <w:t>67.74</w:t>
                  </w: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F36D24" w14:textId="77777777" w:rsidR="00827B53" w:rsidRPr="00827B53" w:rsidRDefault="00827B53" w:rsidP="00827B53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n-IN" w:eastAsia="en-IN"/>
                    </w:rPr>
                  </w:pPr>
                  <w:r w:rsidRPr="00827B53">
                    <w:rPr>
                      <w:rFonts w:ascii="Calibri" w:eastAsia="Times New Roman" w:hAnsi="Calibri" w:cs="Calibri"/>
                      <w:b/>
                      <w:bCs/>
                      <w:lang w:val="en-IN" w:eastAsia="en-IN"/>
                    </w:rPr>
                    <w:t>92.12</w:t>
                  </w:r>
                </w:p>
              </w:tc>
              <w:tc>
                <w:tcPr>
                  <w:tcW w:w="7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AEE64F" w14:textId="77777777" w:rsidR="00827B53" w:rsidRPr="00827B53" w:rsidRDefault="00827B53" w:rsidP="00827B53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lang w:val="en-IN" w:eastAsia="en-IN"/>
                    </w:rPr>
                  </w:pPr>
                  <w:r w:rsidRPr="00827B53">
                    <w:rPr>
                      <w:rFonts w:ascii="Calibri" w:eastAsia="Times New Roman" w:hAnsi="Calibri" w:cs="Calibri"/>
                      <w:b/>
                      <w:bCs/>
                      <w:lang w:val="en-IN" w:eastAsia="en-IN"/>
                    </w:rPr>
                    <w:t>81.37</w:t>
                  </w:r>
                </w:p>
              </w:tc>
              <w:tc>
                <w:tcPr>
                  <w:tcW w:w="8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C60B37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IN" w:eastAsia="en-IN"/>
                    </w:rPr>
                    <w:t>103.37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A8FE65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IN" w:eastAsia="en-IN"/>
                    </w:rPr>
                    <w:t>105.49</w:t>
                  </w: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34321F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IN" w:eastAsia="en-IN"/>
                    </w:rPr>
                    <w:t>101</w:t>
                  </w:r>
                </w:p>
              </w:tc>
              <w:tc>
                <w:tcPr>
                  <w:tcW w:w="169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73A967" w14:textId="77777777" w:rsidR="00827B53" w:rsidRPr="00827B53" w:rsidRDefault="00827B53" w:rsidP="00827B5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IN" w:eastAsia="en-IN"/>
                    </w:rPr>
                  </w:pPr>
                  <w:r w:rsidRPr="00827B5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IN" w:eastAsia="en-IN"/>
                    </w:rPr>
                    <w:t>551.09</w:t>
                  </w:r>
                </w:p>
              </w:tc>
            </w:tr>
          </w:tbl>
          <w:p w14:paraId="30EE06D5" w14:textId="77777777" w:rsidR="004A10EA" w:rsidRPr="004A10EA" w:rsidRDefault="004A10EA" w:rsidP="004A10EA">
            <w:pPr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D459" w14:textId="77777777" w:rsidR="004A10EA" w:rsidRPr="004A10EA" w:rsidRDefault="004A10EA" w:rsidP="004A10E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324C" w14:textId="77777777" w:rsidR="004A10EA" w:rsidRPr="004A10EA" w:rsidRDefault="004A10EA" w:rsidP="004A10E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170E3" w14:textId="77777777" w:rsidR="004A10EA" w:rsidRPr="004A10EA" w:rsidRDefault="004A10EA" w:rsidP="004A10E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4A828" w14:textId="77777777" w:rsidR="004A10EA" w:rsidRPr="004A10EA" w:rsidRDefault="004A10EA" w:rsidP="004A10E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3CB64" w14:textId="77777777" w:rsidR="004A10EA" w:rsidRPr="004A10EA" w:rsidRDefault="004A10EA" w:rsidP="004A10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9264" w14:textId="77777777" w:rsidR="004A10EA" w:rsidRPr="004A10EA" w:rsidRDefault="004A10EA" w:rsidP="004A10E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D001CC1" w14:textId="77777777" w:rsidR="004A10EA" w:rsidRDefault="004A10EA" w:rsidP="00A26EAB"/>
    <w:sectPr w:rsidR="004A10EA" w:rsidSect="002C4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EA"/>
    <w:rsid w:val="000C022F"/>
    <w:rsid w:val="00112EFA"/>
    <w:rsid w:val="001D2C3B"/>
    <w:rsid w:val="002134B8"/>
    <w:rsid w:val="002C44F1"/>
    <w:rsid w:val="00386B08"/>
    <w:rsid w:val="00394F33"/>
    <w:rsid w:val="004A10EA"/>
    <w:rsid w:val="00671013"/>
    <w:rsid w:val="00827B53"/>
    <w:rsid w:val="008C1E22"/>
    <w:rsid w:val="008D7417"/>
    <w:rsid w:val="00A26EAB"/>
    <w:rsid w:val="00A634D4"/>
    <w:rsid w:val="00AC4CF1"/>
    <w:rsid w:val="00B10A31"/>
    <w:rsid w:val="00B644C1"/>
    <w:rsid w:val="00B818B2"/>
    <w:rsid w:val="00C667C1"/>
    <w:rsid w:val="00D0680D"/>
    <w:rsid w:val="00DF3995"/>
    <w:rsid w:val="00EE5385"/>
    <w:rsid w:val="00EF28A5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A9B18"/>
  <w15:docId w15:val="{F1621DEB-8AC4-47BB-A422-4EBA3BEE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4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10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7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Sree Latha</cp:lastModifiedBy>
  <cp:revision>6</cp:revision>
  <cp:lastPrinted>2023-12-14T12:03:00Z</cp:lastPrinted>
  <dcterms:created xsi:type="dcterms:W3CDTF">2025-10-31T10:15:00Z</dcterms:created>
  <dcterms:modified xsi:type="dcterms:W3CDTF">2025-10-31T10:31:00Z</dcterms:modified>
</cp:coreProperties>
</file>