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A305" w14:textId="77777777" w:rsidR="003D5E52" w:rsidRDefault="003D5E52" w:rsidP="003D5E52">
      <w:pPr>
        <w:pStyle w:val="NoSpacing"/>
        <w:rPr>
          <w:rFonts w:asciiTheme="minorHAnsi" w:hAnsiTheme="minorHAnsi"/>
          <w:b/>
          <w:color w:val="FF0000"/>
          <w:sz w:val="30"/>
          <w:szCs w:val="30"/>
          <w:u w:val="single"/>
        </w:rPr>
      </w:pPr>
    </w:p>
    <w:p w14:paraId="0FB0E8B6" w14:textId="77777777" w:rsidR="004C4D9E" w:rsidRPr="000935C0" w:rsidRDefault="004C4D9E" w:rsidP="004C4D9E">
      <w:pPr>
        <w:pStyle w:val="NoSpacing"/>
        <w:ind w:left="5760" w:firstLine="720"/>
        <w:jc w:val="center"/>
        <w:rPr>
          <w:rFonts w:asciiTheme="minorHAnsi" w:hAnsiTheme="minorHAnsi"/>
          <w:b/>
          <w:color w:val="FF0000"/>
          <w:sz w:val="30"/>
          <w:szCs w:val="30"/>
          <w:u w:val="single"/>
        </w:rPr>
      </w:pPr>
      <w:r w:rsidRPr="000935C0">
        <w:rPr>
          <w:rFonts w:asciiTheme="minorHAnsi" w:hAnsiTheme="minorHAnsi"/>
          <w:b/>
          <w:color w:val="FF0000"/>
          <w:sz w:val="30"/>
          <w:szCs w:val="30"/>
          <w:u w:val="single"/>
        </w:rPr>
        <w:t>ANNEXURE– I</w:t>
      </w:r>
    </w:p>
    <w:p w14:paraId="10DC4531" w14:textId="77777777" w:rsidR="004C4D9E" w:rsidRPr="000935C0" w:rsidRDefault="004C4D9E" w:rsidP="004C4D9E">
      <w:pPr>
        <w:pStyle w:val="NoSpacing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0935C0">
        <w:rPr>
          <w:rFonts w:asciiTheme="minorHAnsi" w:hAnsiTheme="minorHAnsi" w:cs="Arial"/>
          <w:noProof/>
        </w:rPr>
        <w:drawing>
          <wp:inline distT="0" distB="0" distL="0" distR="0" wp14:anchorId="6452EC81" wp14:editId="5C47FCFC">
            <wp:extent cx="419100" cy="397272"/>
            <wp:effectExtent l="0" t="0" r="0" b="3175"/>
            <wp:docPr id="1" name="Picture 1" descr="A picture containing mi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irr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44" cy="40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72FAE" w14:textId="77777777" w:rsidR="004C4D9E" w:rsidRPr="000935C0" w:rsidRDefault="004C4D9E" w:rsidP="004C4D9E">
      <w:pPr>
        <w:pStyle w:val="NoSpacing"/>
        <w:jc w:val="center"/>
        <w:rPr>
          <w:rFonts w:asciiTheme="minorHAnsi" w:hAnsiTheme="minorHAnsi"/>
          <w:b/>
          <w:color w:val="2E08B8"/>
          <w:sz w:val="8"/>
          <w:szCs w:val="28"/>
          <w:u w:val="single"/>
        </w:rPr>
      </w:pPr>
    </w:p>
    <w:p w14:paraId="44CD1FF8" w14:textId="77777777" w:rsidR="007B5015" w:rsidRDefault="004C4D9E" w:rsidP="004C4D9E">
      <w:pPr>
        <w:pStyle w:val="NoSpacing"/>
        <w:jc w:val="center"/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</w:pPr>
      <w:r w:rsidRPr="007617B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ANALYSIS – EXPORT PERFORMANCE OF LEATHER</w:t>
      </w:r>
      <w:r w:rsidR="007B5015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,</w:t>
      </w:r>
      <w:r w:rsidRPr="007617B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 xml:space="preserve"> LEATHER PRODUCTS </w:t>
      </w:r>
      <w:r w:rsidR="007B5015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&amp;</w:t>
      </w:r>
      <w:r w:rsidRPr="007617B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 xml:space="preserve">FOOTWEAR </w:t>
      </w:r>
    </w:p>
    <w:p w14:paraId="0C504D61" w14:textId="567E685F" w:rsidR="004C4D9E" w:rsidRPr="007617B2" w:rsidRDefault="004C4D9E" w:rsidP="004C4D9E">
      <w:pPr>
        <w:pStyle w:val="NoSpacing"/>
        <w:jc w:val="center"/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</w:pPr>
      <w:r w:rsidRPr="007617B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DURING APRIL-</w:t>
      </w:r>
      <w:r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JAN</w:t>
      </w:r>
      <w:r w:rsidR="003D5E5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.</w:t>
      </w:r>
      <w:r w:rsidRPr="007617B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 xml:space="preserve"> 202</w:t>
      </w:r>
      <w:r w:rsidR="00FF1D89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5</w:t>
      </w:r>
      <w:r w:rsidR="002447CE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-26</w:t>
      </w:r>
      <w:r w:rsidRPr="007617B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 xml:space="preserve"> VIS-À-VIS APRIL-</w:t>
      </w:r>
      <w:r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JAN</w:t>
      </w:r>
      <w:r w:rsidR="003D5E5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.</w:t>
      </w:r>
      <w:r w:rsidR="00FF1D89" w:rsidRPr="00FF1D89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 xml:space="preserve"> </w:t>
      </w:r>
      <w:r w:rsidR="002447CE" w:rsidRPr="007617B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202</w:t>
      </w:r>
      <w:r w:rsidR="002447CE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>4-25</w:t>
      </w:r>
      <w:r w:rsidR="002447CE" w:rsidRPr="007617B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 xml:space="preserve"> </w:t>
      </w:r>
      <w:r w:rsidR="00FF1D89" w:rsidRPr="007617B2">
        <w:rPr>
          <w:rFonts w:asciiTheme="minorHAnsi" w:hAnsiTheme="minorHAnsi"/>
          <w:b/>
          <w:color w:val="2F5496" w:themeColor="accent1" w:themeShade="BF"/>
          <w:sz w:val="24"/>
          <w:szCs w:val="24"/>
          <w:u w:val="single"/>
        </w:rPr>
        <w:t xml:space="preserve"> </w:t>
      </w:r>
    </w:p>
    <w:p w14:paraId="7FB5455F" w14:textId="77777777" w:rsidR="004C4D9E" w:rsidRPr="00367237" w:rsidRDefault="004C4D9E" w:rsidP="004C4D9E">
      <w:pPr>
        <w:pStyle w:val="NoSpacing"/>
        <w:jc w:val="both"/>
        <w:rPr>
          <w:rFonts w:asciiTheme="minorHAnsi" w:hAnsiTheme="minorHAnsi"/>
          <w:sz w:val="12"/>
          <w:szCs w:val="12"/>
        </w:rPr>
      </w:pPr>
    </w:p>
    <w:p w14:paraId="6833441F" w14:textId="2AD0F7EA" w:rsidR="004C4D9E" w:rsidRDefault="004C4D9E" w:rsidP="004C4D9E">
      <w:pPr>
        <w:pStyle w:val="NoSpacing"/>
        <w:jc w:val="both"/>
        <w:rPr>
          <w:rFonts w:asciiTheme="minorHAnsi" w:hAnsiTheme="minorHAnsi"/>
          <w:sz w:val="24"/>
          <w:szCs w:val="24"/>
        </w:rPr>
      </w:pPr>
      <w:r w:rsidRPr="00C81CCB">
        <w:rPr>
          <w:rFonts w:asciiTheme="minorHAnsi" w:hAnsiTheme="minorHAnsi"/>
          <w:sz w:val="24"/>
          <w:szCs w:val="24"/>
        </w:rPr>
        <w:t>As per officially notified DGCI&amp;S monthly export data, the export of Leather</w:t>
      </w:r>
      <w:r w:rsidR="006E7241">
        <w:rPr>
          <w:rFonts w:asciiTheme="minorHAnsi" w:hAnsiTheme="minorHAnsi"/>
          <w:sz w:val="24"/>
          <w:szCs w:val="24"/>
        </w:rPr>
        <w:t xml:space="preserve">, </w:t>
      </w:r>
      <w:r w:rsidRPr="00C81CCB">
        <w:rPr>
          <w:rFonts w:asciiTheme="minorHAnsi" w:hAnsiTheme="minorHAnsi"/>
          <w:sz w:val="24"/>
          <w:szCs w:val="24"/>
        </w:rPr>
        <w:t xml:space="preserve">Leather products </w:t>
      </w:r>
      <w:r w:rsidR="006E7241">
        <w:rPr>
          <w:rFonts w:asciiTheme="minorHAnsi" w:hAnsiTheme="minorHAnsi"/>
          <w:sz w:val="24"/>
          <w:szCs w:val="24"/>
        </w:rPr>
        <w:t>&amp;</w:t>
      </w:r>
      <w:r w:rsidRPr="00C81CCB">
        <w:rPr>
          <w:rFonts w:asciiTheme="minorHAnsi" w:hAnsiTheme="minorHAnsi"/>
          <w:sz w:val="24"/>
          <w:szCs w:val="24"/>
        </w:rPr>
        <w:t xml:space="preserve"> Footwear for the period </w:t>
      </w:r>
      <w:r w:rsidRPr="00C81CCB">
        <w:rPr>
          <w:rFonts w:asciiTheme="minorHAnsi" w:hAnsiTheme="minorHAnsi"/>
          <w:b/>
          <w:sz w:val="24"/>
          <w:szCs w:val="24"/>
        </w:rPr>
        <w:t>April</w:t>
      </w:r>
      <w:r w:rsidR="000D305D">
        <w:rPr>
          <w:rFonts w:asciiTheme="minorHAnsi" w:hAnsiTheme="minorHAnsi"/>
          <w:b/>
          <w:sz w:val="24"/>
          <w:szCs w:val="24"/>
        </w:rPr>
        <w:t>-</w:t>
      </w:r>
      <w:r>
        <w:rPr>
          <w:rFonts w:asciiTheme="minorHAnsi" w:hAnsiTheme="minorHAnsi"/>
          <w:b/>
          <w:sz w:val="24"/>
          <w:szCs w:val="24"/>
        </w:rPr>
        <w:t>January</w:t>
      </w:r>
      <w:r w:rsidR="00F60B31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202</w:t>
      </w:r>
      <w:r w:rsidR="002447CE">
        <w:rPr>
          <w:rFonts w:asciiTheme="minorHAnsi" w:hAnsiTheme="minorHAnsi"/>
          <w:b/>
          <w:sz w:val="24"/>
          <w:szCs w:val="24"/>
        </w:rPr>
        <w:t>5-26</w:t>
      </w:r>
      <w:r w:rsidRPr="00C81CCB">
        <w:rPr>
          <w:rFonts w:asciiTheme="minorHAnsi" w:hAnsiTheme="minorHAnsi"/>
          <w:b/>
          <w:sz w:val="24"/>
          <w:szCs w:val="24"/>
        </w:rPr>
        <w:t xml:space="preserve"> touched US $ </w:t>
      </w:r>
      <w:r w:rsidR="002447CE" w:rsidRPr="00A6374C">
        <w:rPr>
          <w:rFonts w:eastAsia="Times New Roman" w:cs="Calibri"/>
          <w:b/>
          <w:bCs/>
          <w:sz w:val="24"/>
          <w:szCs w:val="24"/>
          <w:lang w:val="en-IN" w:eastAsia="en-IN"/>
        </w:rPr>
        <w:t>4054.43</w:t>
      </w:r>
      <w:r w:rsidR="00FF1D89">
        <w:rPr>
          <w:rFonts w:eastAsia="Times New Roman" w:cs="Calibri"/>
          <w:b/>
          <w:bCs/>
          <w:sz w:val="24"/>
          <w:szCs w:val="24"/>
        </w:rPr>
        <w:t xml:space="preserve"> </w:t>
      </w:r>
      <w:r w:rsidR="00F60B31">
        <w:rPr>
          <w:rFonts w:eastAsia="Times New Roman" w:cs="Calibri"/>
          <w:b/>
          <w:bCs/>
          <w:sz w:val="24"/>
          <w:szCs w:val="24"/>
        </w:rPr>
        <w:t xml:space="preserve"> </w:t>
      </w:r>
      <w:r w:rsidRPr="00C81CCB">
        <w:rPr>
          <w:rFonts w:asciiTheme="minorHAnsi" w:hAnsiTheme="minorHAnsi"/>
          <w:b/>
          <w:sz w:val="24"/>
          <w:szCs w:val="24"/>
        </w:rPr>
        <w:t>Mn</w:t>
      </w:r>
      <w:r w:rsidRPr="00C81CCB">
        <w:rPr>
          <w:rFonts w:asciiTheme="minorHAnsi" w:hAnsiTheme="minorHAnsi"/>
          <w:sz w:val="24"/>
          <w:szCs w:val="24"/>
        </w:rPr>
        <w:t xml:space="preserve"> as against the performance of </w:t>
      </w:r>
      <w:r w:rsidRPr="00C81CCB">
        <w:rPr>
          <w:rFonts w:asciiTheme="minorHAnsi" w:hAnsiTheme="minorHAnsi"/>
          <w:b/>
          <w:sz w:val="24"/>
          <w:szCs w:val="24"/>
        </w:rPr>
        <w:t xml:space="preserve">US $ </w:t>
      </w:r>
      <w:r w:rsidR="002447CE" w:rsidRPr="00A6374C">
        <w:rPr>
          <w:rFonts w:eastAsia="Times New Roman" w:cs="Calibri"/>
          <w:b/>
          <w:bCs/>
          <w:sz w:val="24"/>
          <w:szCs w:val="24"/>
          <w:lang w:val="en-IN" w:eastAsia="en-IN"/>
        </w:rPr>
        <w:t>4063.77</w:t>
      </w:r>
      <w:r w:rsidR="00F60B31">
        <w:rPr>
          <w:rFonts w:asciiTheme="minorHAnsi" w:hAnsiTheme="minorHAnsi"/>
          <w:b/>
          <w:sz w:val="24"/>
          <w:szCs w:val="24"/>
        </w:rPr>
        <w:t xml:space="preserve"> </w:t>
      </w:r>
      <w:r w:rsidRPr="00C81CCB">
        <w:rPr>
          <w:rFonts w:asciiTheme="minorHAnsi" w:hAnsiTheme="minorHAnsi"/>
          <w:b/>
          <w:sz w:val="24"/>
          <w:szCs w:val="24"/>
        </w:rPr>
        <w:t>Mn in April-</w:t>
      </w:r>
      <w:r>
        <w:rPr>
          <w:rFonts w:asciiTheme="minorHAnsi" w:hAnsiTheme="minorHAnsi"/>
          <w:b/>
          <w:sz w:val="24"/>
          <w:szCs w:val="24"/>
        </w:rPr>
        <w:t>January</w:t>
      </w:r>
      <w:r w:rsidRPr="00C81CCB">
        <w:rPr>
          <w:rFonts w:asciiTheme="minorHAnsi" w:hAnsiTheme="minorHAnsi"/>
          <w:b/>
          <w:sz w:val="24"/>
          <w:szCs w:val="24"/>
        </w:rPr>
        <w:t xml:space="preserve"> </w:t>
      </w:r>
      <w:r w:rsidR="002447CE">
        <w:rPr>
          <w:rFonts w:asciiTheme="minorHAnsi" w:hAnsiTheme="minorHAnsi"/>
          <w:b/>
          <w:sz w:val="24"/>
          <w:szCs w:val="24"/>
        </w:rPr>
        <w:t>2024-25</w:t>
      </w:r>
      <w:r w:rsidRPr="00C81CCB">
        <w:rPr>
          <w:rFonts w:asciiTheme="minorHAnsi" w:hAnsiTheme="minorHAnsi"/>
          <w:sz w:val="24"/>
          <w:szCs w:val="24"/>
        </w:rPr>
        <w:t xml:space="preserve"> </w:t>
      </w:r>
      <w:r w:rsidR="00F60B31" w:rsidRPr="00C81CCB">
        <w:rPr>
          <w:rFonts w:asciiTheme="minorHAnsi" w:hAnsiTheme="minorHAnsi"/>
          <w:sz w:val="24"/>
          <w:szCs w:val="24"/>
        </w:rPr>
        <w:t xml:space="preserve">recording </w:t>
      </w:r>
      <w:r w:rsidR="00F60B31">
        <w:rPr>
          <w:rFonts w:asciiTheme="minorHAnsi" w:hAnsiTheme="minorHAnsi"/>
          <w:sz w:val="24"/>
          <w:szCs w:val="24"/>
        </w:rPr>
        <w:t xml:space="preserve">a </w:t>
      </w:r>
      <w:r w:rsidR="002447CE">
        <w:rPr>
          <w:rFonts w:asciiTheme="minorHAnsi" w:hAnsiTheme="minorHAnsi"/>
          <w:sz w:val="24"/>
          <w:szCs w:val="24"/>
        </w:rPr>
        <w:t xml:space="preserve">decline of </w:t>
      </w:r>
      <w:r w:rsidR="002447CE" w:rsidRPr="00A6374C">
        <w:rPr>
          <w:rFonts w:eastAsia="Times New Roman" w:cs="Calibri"/>
          <w:b/>
          <w:bCs/>
          <w:sz w:val="24"/>
          <w:szCs w:val="24"/>
          <w:lang w:val="en-IN" w:eastAsia="en-IN"/>
        </w:rPr>
        <w:t>-0.23%</w:t>
      </w:r>
      <w:r w:rsidRPr="00C81CCB">
        <w:rPr>
          <w:rFonts w:asciiTheme="minorHAnsi" w:hAnsiTheme="minorHAnsi"/>
          <w:sz w:val="24"/>
          <w:szCs w:val="24"/>
        </w:rPr>
        <w:t xml:space="preserve">. In rupee terms, the export touched </w:t>
      </w:r>
      <w:r w:rsidRPr="00C81CCB">
        <w:rPr>
          <w:rFonts w:asciiTheme="minorHAnsi" w:hAnsiTheme="minorHAnsi"/>
          <w:b/>
          <w:sz w:val="24"/>
          <w:szCs w:val="24"/>
        </w:rPr>
        <w:t>Rs.</w:t>
      </w:r>
      <w:r w:rsidR="00F60B31" w:rsidRPr="00F60B31">
        <w:rPr>
          <w:rFonts w:eastAsia="Times New Roman" w:cs="Calibri"/>
          <w:b/>
          <w:bCs/>
          <w:sz w:val="24"/>
          <w:szCs w:val="24"/>
        </w:rPr>
        <w:t xml:space="preserve"> </w:t>
      </w:r>
      <w:r w:rsidR="002447CE" w:rsidRPr="00A6374C">
        <w:rPr>
          <w:rFonts w:eastAsia="Times New Roman" w:cs="Calibri"/>
          <w:b/>
          <w:bCs/>
          <w:sz w:val="24"/>
          <w:szCs w:val="24"/>
          <w:lang w:val="en-IN" w:eastAsia="en-IN"/>
        </w:rPr>
        <w:t>355212.38</w:t>
      </w:r>
      <w:r w:rsidR="002447CE">
        <w:rPr>
          <w:rFonts w:eastAsia="Times New Roman" w:cs="Calibri"/>
          <w:b/>
          <w:bCs/>
          <w:sz w:val="24"/>
          <w:szCs w:val="24"/>
          <w:lang w:val="en-IN" w:eastAsia="en-IN"/>
        </w:rPr>
        <w:t xml:space="preserve"> </w:t>
      </w:r>
      <w:r w:rsidRPr="00C81CCB">
        <w:rPr>
          <w:rFonts w:asciiTheme="minorHAnsi" w:hAnsiTheme="minorHAnsi"/>
          <w:b/>
          <w:sz w:val="24"/>
          <w:szCs w:val="24"/>
        </w:rPr>
        <w:t>Mn in April-</w:t>
      </w:r>
      <w:r>
        <w:rPr>
          <w:rFonts w:asciiTheme="minorHAnsi" w:hAnsiTheme="minorHAnsi"/>
          <w:b/>
          <w:sz w:val="24"/>
          <w:szCs w:val="24"/>
        </w:rPr>
        <w:t>January</w:t>
      </w:r>
      <w:r w:rsidRPr="00C81CCB">
        <w:rPr>
          <w:rFonts w:asciiTheme="minorHAnsi" w:hAnsiTheme="minorHAnsi"/>
          <w:b/>
          <w:sz w:val="24"/>
          <w:szCs w:val="24"/>
        </w:rPr>
        <w:t xml:space="preserve"> 202</w:t>
      </w:r>
      <w:r w:rsidR="002447CE">
        <w:rPr>
          <w:rFonts w:asciiTheme="minorHAnsi" w:hAnsiTheme="minorHAnsi"/>
          <w:b/>
          <w:sz w:val="24"/>
          <w:szCs w:val="24"/>
        </w:rPr>
        <w:t>5-26</w:t>
      </w:r>
      <w:r w:rsidRPr="00C81CCB">
        <w:rPr>
          <w:rFonts w:asciiTheme="minorHAnsi" w:hAnsiTheme="minorHAnsi"/>
          <w:sz w:val="24"/>
          <w:szCs w:val="24"/>
        </w:rPr>
        <w:t xml:space="preserve"> as against </w:t>
      </w:r>
      <w:r w:rsidRPr="00C81CCB">
        <w:rPr>
          <w:rFonts w:asciiTheme="minorHAnsi" w:hAnsiTheme="minorHAnsi"/>
          <w:b/>
          <w:sz w:val="24"/>
          <w:szCs w:val="24"/>
        </w:rPr>
        <w:t xml:space="preserve">Rs. </w:t>
      </w:r>
      <w:r w:rsidR="002447CE" w:rsidRPr="00A6374C">
        <w:rPr>
          <w:rFonts w:eastAsia="Times New Roman" w:cs="Calibri"/>
          <w:b/>
          <w:bCs/>
          <w:sz w:val="24"/>
          <w:szCs w:val="24"/>
          <w:lang w:val="en-IN" w:eastAsia="en-IN"/>
        </w:rPr>
        <w:t>341886.40</w:t>
      </w:r>
      <w:r w:rsidR="00C126F2">
        <w:rPr>
          <w:rFonts w:eastAsia="Times New Roman"/>
          <w:b/>
          <w:bCs/>
          <w:sz w:val="24"/>
          <w:szCs w:val="24"/>
        </w:rPr>
        <w:t xml:space="preserve"> </w:t>
      </w:r>
      <w:r w:rsidRPr="00C81CCB">
        <w:rPr>
          <w:rFonts w:asciiTheme="minorHAnsi" w:hAnsiTheme="minorHAnsi"/>
          <w:b/>
          <w:sz w:val="24"/>
          <w:szCs w:val="24"/>
        </w:rPr>
        <w:t xml:space="preserve">Mn in </w:t>
      </w:r>
      <w:r w:rsidR="00F60B31" w:rsidRPr="00C81CCB">
        <w:rPr>
          <w:rFonts w:asciiTheme="minorHAnsi" w:hAnsiTheme="minorHAnsi"/>
          <w:b/>
          <w:sz w:val="24"/>
          <w:szCs w:val="24"/>
        </w:rPr>
        <w:t>April-</w:t>
      </w:r>
      <w:r w:rsidR="00F60B31">
        <w:rPr>
          <w:rFonts w:asciiTheme="minorHAnsi" w:hAnsiTheme="minorHAnsi"/>
          <w:b/>
          <w:sz w:val="24"/>
          <w:szCs w:val="24"/>
        </w:rPr>
        <w:t>January</w:t>
      </w:r>
      <w:r w:rsidR="00F60B31" w:rsidRPr="00C81CCB">
        <w:rPr>
          <w:rFonts w:asciiTheme="minorHAnsi" w:hAnsiTheme="minorHAnsi"/>
          <w:b/>
          <w:sz w:val="24"/>
          <w:szCs w:val="24"/>
        </w:rPr>
        <w:t xml:space="preserve"> </w:t>
      </w:r>
      <w:r w:rsidR="002447CE" w:rsidRPr="00C81CCB">
        <w:rPr>
          <w:rFonts w:asciiTheme="minorHAnsi" w:hAnsiTheme="minorHAnsi"/>
          <w:b/>
          <w:sz w:val="24"/>
          <w:szCs w:val="24"/>
        </w:rPr>
        <w:t>202</w:t>
      </w:r>
      <w:r w:rsidR="002447CE">
        <w:rPr>
          <w:rFonts w:asciiTheme="minorHAnsi" w:hAnsiTheme="minorHAnsi"/>
          <w:b/>
          <w:sz w:val="24"/>
          <w:szCs w:val="24"/>
        </w:rPr>
        <w:t>4-25</w:t>
      </w:r>
      <w:r w:rsidRPr="00C81CCB">
        <w:rPr>
          <w:rFonts w:asciiTheme="minorHAnsi" w:hAnsiTheme="minorHAnsi"/>
          <w:sz w:val="24"/>
          <w:szCs w:val="24"/>
        </w:rPr>
        <w:t xml:space="preserve">, registering </w:t>
      </w:r>
      <w:r w:rsidR="00F60B31">
        <w:rPr>
          <w:rFonts w:asciiTheme="minorHAnsi" w:hAnsiTheme="minorHAnsi"/>
          <w:sz w:val="24"/>
          <w:szCs w:val="24"/>
        </w:rPr>
        <w:t xml:space="preserve">a </w:t>
      </w:r>
      <w:r w:rsidR="00D52580">
        <w:rPr>
          <w:rFonts w:asciiTheme="minorHAnsi" w:hAnsiTheme="minorHAnsi"/>
          <w:sz w:val="24"/>
          <w:szCs w:val="24"/>
        </w:rPr>
        <w:t xml:space="preserve">growth </w:t>
      </w:r>
      <w:r w:rsidR="002447CE" w:rsidRPr="00A6374C">
        <w:rPr>
          <w:rFonts w:eastAsia="Times New Roman" w:cs="Calibri"/>
          <w:b/>
          <w:bCs/>
          <w:sz w:val="24"/>
          <w:szCs w:val="24"/>
          <w:lang w:val="en-IN" w:eastAsia="en-IN"/>
        </w:rPr>
        <w:t>3.90%</w:t>
      </w:r>
      <w:r w:rsidRPr="00C81CCB">
        <w:rPr>
          <w:rFonts w:asciiTheme="minorHAnsi" w:hAnsiTheme="minorHAnsi"/>
          <w:sz w:val="24"/>
          <w:szCs w:val="24"/>
        </w:rPr>
        <w:t xml:space="preserve">. </w:t>
      </w:r>
    </w:p>
    <w:p w14:paraId="1B52301D" w14:textId="77777777" w:rsidR="00A6374C" w:rsidRDefault="00A6374C" w:rsidP="004C4D9E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3117"/>
        <w:gridCol w:w="1254"/>
        <w:gridCol w:w="1254"/>
        <w:gridCol w:w="1605"/>
        <w:gridCol w:w="1260"/>
        <w:gridCol w:w="1120"/>
      </w:tblGrid>
      <w:tr w:rsidR="00A6374C" w:rsidRPr="00A6374C" w14:paraId="3DE0E149" w14:textId="77777777" w:rsidTr="00A6374C">
        <w:trPr>
          <w:trHeight w:val="315"/>
        </w:trPr>
        <w:tc>
          <w:tcPr>
            <w:tcW w:w="7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1191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EXPORT OF LEATHER, LEATHER PRODUCTS &amp; FOOTWEAR FROM INDIA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AE7C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977A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A6374C" w:rsidRPr="00A6374C" w14:paraId="1AC866DA" w14:textId="77777777" w:rsidTr="00A6374C">
        <w:trPr>
          <w:trHeight w:val="315"/>
        </w:trPr>
        <w:tc>
          <w:tcPr>
            <w:tcW w:w="71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8FAC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During April-January 2025-26 VIS-À-VIS April-January 2024-25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B7BC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AA0D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A6374C" w:rsidRPr="00A6374C" w14:paraId="3D1B0251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8088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91E2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78F1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(Value in Million Rs)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C0B2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2BFC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A6374C" w:rsidRPr="00A6374C" w14:paraId="14DD0F12" w14:textId="77777777" w:rsidTr="00A6374C">
        <w:trPr>
          <w:trHeight w:val="315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B7DD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PRODUCT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7C58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 - JAN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F464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 - JAN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718C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% VARIATION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042A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0"/>
                <w:szCs w:val="20"/>
                <w:lang w:val="en-IN" w:eastAsia="en-IN"/>
              </w:rPr>
              <w:t>% Share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A648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0"/>
                <w:szCs w:val="20"/>
                <w:lang w:val="en-IN" w:eastAsia="en-IN"/>
              </w:rPr>
              <w:t>% Share</w:t>
            </w:r>
          </w:p>
        </w:tc>
      </w:tr>
      <w:tr w:rsidR="00A6374C" w:rsidRPr="00A6374C" w14:paraId="00902B89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E334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2E8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264C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2025-26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F3FF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606E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3594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2025-26</w:t>
            </w:r>
          </w:p>
        </w:tc>
      </w:tr>
      <w:tr w:rsidR="00A6374C" w:rsidRPr="00A6374C" w14:paraId="3F0CAF6B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2E629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FINISHED LEATHER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47FFF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31548.91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3B6B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29042.41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534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sz w:val="24"/>
                <w:szCs w:val="24"/>
                <w:lang w:val="en-IN" w:eastAsia="en-IN"/>
              </w:rPr>
              <w:t>-7.94%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E213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9.23%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C27B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8.18%</w:t>
            </w:r>
          </w:p>
        </w:tc>
      </w:tr>
      <w:tr w:rsidR="00A6374C" w:rsidRPr="00A6374C" w14:paraId="6A663D01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26154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FOOTWEAR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BBF8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141877.86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D483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146817.1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8101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sz w:val="24"/>
                <w:szCs w:val="24"/>
                <w:lang w:val="en-IN" w:eastAsia="en-IN"/>
              </w:rPr>
              <w:t>3.48%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DCDEB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41.50%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17FF1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41.33%</w:t>
            </w:r>
          </w:p>
        </w:tc>
      </w:tr>
      <w:tr w:rsidR="00A6374C" w:rsidRPr="00A6374C" w14:paraId="3F8BD273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3F4453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FOOTWEAR COMPONENTS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12BF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17069.36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0720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19272.31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1304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sz w:val="24"/>
                <w:szCs w:val="24"/>
                <w:lang w:val="en-IN" w:eastAsia="en-IN"/>
              </w:rPr>
              <w:t>12.91%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69B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4.99%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F1BD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5.43%</w:t>
            </w:r>
          </w:p>
        </w:tc>
      </w:tr>
      <w:tr w:rsidR="00A6374C" w:rsidRPr="00A6374C" w14:paraId="7BD756F7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56A1B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GARMENTS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6FF7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25887.66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2EC5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31503.17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25D1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sz w:val="24"/>
                <w:szCs w:val="24"/>
                <w:lang w:val="en-IN" w:eastAsia="en-IN"/>
              </w:rPr>
              <w:t>21.69%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8C47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7.57%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7953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8.87%</w:t>
            </w:r>
          </w:p>
        </w:tc>
      </w:tr>
      <w:tr w:rsidR="00A6374C" w:rsidRPr="00A6374C" w14:paraId="006D6787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03E90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GOODS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CE577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93838.29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E730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93220.36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F7ED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sz w:val="24"/>
                <w:szCs w:val="24"/>
                <w:lang w:val="en-IN" w:eastAsia="en-IN"/>
              </w:rPr>
              <w:t>-0.66%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109E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27.45%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6F37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26.24%</w:t>
            </w:r>
          </w:p>
        </w:tc>
      </w:tr>
      <w:tr w:rsidR="00A6374C" w:rsidRPr="00A6374C" w14:paraId="0F160AB8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951A8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SADDLERY AND HARNESS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4291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14329.8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CA448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16350.97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25F0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sz w:val="24"/>
                <w:szCs w:val="24"/>
                <w:lang w:val="en-IN" w:eastAsia="en-IN"/>
              </w:rPr>
              <w:t>14.10%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427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4.19%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1770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4.60%</w:t>
            </w:r>
          </w:p>
        </w:tc>
      </w:tr>
      <w:tr w:rsidR="00A6374C" w:rsidRPr="00A6374C" w14:paraId="5D4744B0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5DEF4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NON-LEATHER FOOTWEAR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13A1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17334.52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CAEC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19006.06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ABD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sz w:val="24"/>
                <w:szCs w:val="24"/>
                <w:lang w:val="en-IN" w:eastAsia="en-IN"/>
              </w:rPr>
              <w:t>9.64%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CE84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5.07%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95C3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5.35%</w:t>
            </w:r>
          </w:p>
        </w:tc>
      </w:tr>
      <w:tr w:rsidR="00A6374C" w:rsidRPr="00A6374C" w14:paraId="33CCD268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EEAE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TOTAL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3B69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341886.40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31FCF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355212.38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1AEB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3.90%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9798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100.00%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5D30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100.00%</w:t>
            </w:r>
          </w:p>
        </w:tc>
      </w:tr>
      <w:tr w:rsidR="00A6374C" w:rsidRPr="00A6374C" w14:paraId="7D37B43A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9CB2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  <w:t>Source : DGCI &amp;S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4C5B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03EB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2571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1612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AF51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A6374C" w:rsidRPr="00A6374C" w14:paraId="44BAC34D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145F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71BA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D804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(Value in Million US$)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FD6D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0E9F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A6374C" w:rsidRPr="00A6374C" w14:paraId="58A9551B" w14:textId="77777777" w:rsidTr="00A6374C">
        <w:trPr>
          <w:trHeight w:val="315"/>
        </w:trPr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3D22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PRODUCT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2B39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 - JAN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1CCB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 - JAN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D97F2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% VARIATION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1707" w14:textId="77777777" w:rsidR="00A6374C" w:rsidRPr="00A6374C" w:rsidRDefault="00A6374C" w:rsidP="00A63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% Share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219E" w14:textId="77777777" w:rsidR="00A6374C" w:rsidRPr="00A6374C" w:rsidRDefault="00A6374C" w:rsidP="00A63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% Share</w:t>
            </w:r>
          </w:p>
        </w:tc>
      </w:tr>
      <w:tr w:rsidR="00A6374C" w:rsidRPr="00A6374C" w14:paraId="4DB8420C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DB2D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3C8C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26940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2025-26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A467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BD4C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2D42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2025-26</w:t>
            </w:r>
          </w:p>
        </w:tc>
      </w:tr>
      <w:tr w:rsidR="00A6374C" w:rsidRPr="00A6374C" w14:paraId="1C359C63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AB6FA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FINISHED LEATHER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6EE2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375.15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BAAE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331.34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724F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sz w:val="24"/>
                <w:szCs w:val="24"/>
                <w:lang w:val="en-IN" w:eastAsia="en-IN"/>
              </w:rPr>
              <w:t>-11.68%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3D61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9.23%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95AC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8.17%</w:t>
            </w:r>
          </w:p>
        </w:tc>
      </w:tr>
      <w:tr w:rsidR="00A6374C" w:rsidRPr="00A6374C" w14:paraId="2851A321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D3E95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FOOTWEAR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B1F2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1686.47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6642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1676.23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C78C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sz w:val="24"/>
                <w:szCs w:val="24"/>
                <w:lang w:val="en-IN" w:eastAsia="en-IN"/>
              </w:rPr>
              <w:t>-0.61%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09F9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41.50%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4D35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41.34%</w:t>
            </w:r>
          </w:p>
        </w:tc>
      </w:tr>
      <w:tr w:rsidR="00A6374C" w:rsidRPr="00A6374C" w14:paraId="1579189B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BE2CB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FOOTWEAR COMPONENTS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77F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202.95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751B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220.4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6AFF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sz w:val="24"/>
                <w:szCs w:val="24"/>
                <w:lang w:val="en-IN" w:eastAsia="en-IN"/>
              </w:rPr>
              <w:t>8.60%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7879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4.99%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B0DF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5.44%</w:t>
            </w:r>
          </w:p>
        </w:tc>
      </w:tr>
      <w:tr w:rsidR="00A6374C" w:rsidRPr="00A6374C" w14:paraId="5467717B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1B19F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GARMENTS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0D41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307.71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776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358.99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00A4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sz w:val="24"/>
                <w:szCs w:val="24"/>
                <w:lang w:val="en-IN" w:eastAsia="en-IN"/>
              </w:rPr>
              <w:t>16.67%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852F7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7.57%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C133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8.85%</w:t>
            </w:r>
          </w:p>
        </w:tc>
      </w:tr>
      <w:tr w:rsidR="00A6374C" w:rsidRPr="00A6374C" w14:paraId="15275641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95F1E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GOODS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B6CD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1115.33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9317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1064.36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B12C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sz w:val="24"/>
                <w:szCs w:val="24"/>
                <w:lang w:val="en-IN" w:eastAsia="en-IN"/>
              </w:rPr>
              <w:t>-4.57%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BA53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27.45%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FE15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26.25%</w:t>
            </w:r>
          </w:p>
        </w:tc>
      </w:tr>
      <w:tr w:rsidR="00A6374C" w:rsidRPr="00A6374C" w14:paraId="5164F72E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4C160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SADDLERY AND HARNESS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3779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170.36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EE42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186.63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01087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sz w:val="24"/>
                <w:szCs w:val="24"/>
                <w:lang w:val="en-IN" w:eastAsia="en-IN"/>
              </w:rPr>
              <w:t>9.55%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C782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4.19%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B678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4.60%</w:t>
            </w:r>
          </w:p>
        </w:tc>
      </w:tr>
      <w:tr w:rsidR="00A6374C" w:rsidRPr="00A6374C" w14:paraId="55E72CAA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B7488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NON-LEATHER FOOTWEAR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5090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205.8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5EE8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216.48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AC5C6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sz w:val="24"/>
                <w:szCs w:val="24"/>
                <w:lang w:val="en-IN" w:eastAsia="en-IN"/>
              </w:rPr>
              <w:t>5.19%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E817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5.06%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85D0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5.34%</w:t>
            </w:r>
          </w:p>
        </w:tc>
      </w:tr>
      <w:tr w:rsidR="00A6374C" w:rsidRPr="00A6374C" w14:paraId="2AF8CEB0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6720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TOTAL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609A6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4063.77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CE2AC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4054.43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B143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-0.23%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037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100.00%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1246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100.00%</w:t>
            </w:r>
          </w:p>
        </w:tc>
      </w:tr>
      <w:tr w:rsidR="00A6374C" w:rsidRPr="00A6374C" w14:paraId="262F6E23" w14:textId="77777777" w:rsidTr="00A6374C">
        <w:trPr>
          <w:trHeight w:val="315"/>
        </w:trPr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05D0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  <w:r w:rsidRPr="00A6374C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  <w:t>Source : DGCI &amp;S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C82A" w14:textId="77777777" w:rsidR="00A6374C" w:rsidRPr="00A6374C" w:rsidRDefault="00A6374C" w:rsidP="00A6374C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D7A9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5785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5D16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F1AD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</w:tbl>
    <w:p w14:paraId="687CF694" w14:textId="77777777" w:rsidR="00A6374C" w:rsidRDefault="00A6374C" w:rsidP="004C4D9E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496C6AA4" w14:textId="77777777" w:rsidR="00A6374C" w:rsidRDefault="00A6374C" w:rsidP="004C4D9E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7128FDB4" w14:textId="77777777" w:rsidR="00A6374C" w:rsidRDefault="00A6374C" w:rsidP="004C4D9E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440190B6" w14:textId="77777777" w:rsidR="00A6374C" w:rsidRDefault="00A6374C" w:rsidP="004C4D9E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6933C3D2" w14:textId="77777777" w:rsidR="00A6374C" w:rsidRDefault="00A6374C" w:rsidP="004C4D9E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604B169C" w14:textId="77777777" w:rsidR="00A6374C" w:rsidRDefault="00A6374C" w:rsidP="004C4D9E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4E7C26B8" w14:textId="77777777" w:rsidR="00A6374C" w:rsidRDefault="00A6374C" w:rsidP="004C4D9E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19A865C9" w14:textId="77777777" w:rsidR="00A6374C" w:rsidRDefault="00A6374C" w:rsidP="004C4D9E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28156BA3" w14:textId="77777777" w:rsidR="00A6374C" w:rsidRDefault="00A6374C" w:rsidP="004C4D9E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1C334CEF" w14:textId="77777777" w:rsidR="00A6374C" w:rsidRDefault="00A6374C" w:rsidP="004C4D9E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6AFD0A3D" w14:textId="77777777" w:rsidR="00A6374C" w:rsidRDefault="00A6374C" w:rsidP="004C4D9E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0247B2A4" w14:textId="77777777" w:rsidR="00A6374C" w:rsidRDefault="00A6374C" w:rsidP="004C4D9E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0565A872" w14:textId="77777777" w:rsidR="00A6374C" w:rsidRDefault="00A6374C" w:rsidP="004C4D9E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tbl>
      <w:tblPr>
        <w:tblW w:w="11271" w:type="dxa"/>
        <w:tblInd w:w="108" w:type="dxa"/>
        <w:tblLook w:val="04A0" w:firstRow="1" w:lastRow="0" w:firstColumn="1" w:lastColumn="0" w:noHBand="0" w:noVBand="1"/>
      </w:tblPr>
      <w:tblGrid>
        <w:gridCol w:w="1908"/>
        <w:gridCol w:w="901"/>
        <w:gridCol w:w="863"/>
        <w:gridCol w:w="777"/>
        <w:gridCol w:w="826"/>
        <w:gridCol w:w="824"/>
        <w:gridCol w:w="831"/>
        <w:gridCol w:w="863"/>
        <w:gridCol w:w="865"/>
        <w:gridCol w:w="797"/>
        <w:gridCol w:w="896"/>
        <w:gridCol w:w="923"/>
      </w:tblGrid>
      <w:tr w:rsidR="00A6374C" w:rsidRPr="00A6374C" w14:paraId="3BA9AC46" w14:textId="77777777" w:rsidTr="00A6374C">
        <w:trPr>
          <w:trHeight w:val="281"/>
        </w:trPr>
        <w:tc>
          <w:tcPr>
            <w:tcW w:w="52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25FC" w14:textId="52791A8D" w:rsidR="00A6374C" w:rsidRPr="00A6374C" w:rsidRDefault="00A6374C" w:rsidP="00A63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MONTH WISE EXPORT OF LEATHER, LEATHER PRODUCTS &amp; FOOTWEAR DURING APRIL-</w:t>
            </w:r>
            <w:r w:rsidR="00650A0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JANUARY</w:t>
            </w:r>
            <w:r w:rsidRPr="00A6374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 xml:space="preserve"> 2025-26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F19C" w14:textId="77777777" w:rsidR="00A6374C" w:rsidRPr="00A6374C" w:rsidRDefault="00A6374C" w:rsidP="00A637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EF4C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19BC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4D6A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A8C2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FEBC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271F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A6374C" w:rsidRPr="00A6374C" w14:paraId="588AA93B" w14:textId="77777777" w:rsidTr="00A6374C">
        <w:trPr>
          <w:trHeight w:val="281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D55D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4C1E" w14:textId="77777777" w:rsidR="00A6374C" w:rsidRPr="00A6374C" w:rsidRDefault="00A6374C" w:rsidP="00A63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A6374C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(Value in Million US$)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F423" w14:textId="77777777" w:rsidR="00A6374C" w:rsidRPr="00A6374C" w:rsidRDefault="00A6374C" w:rsidP="00A637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C95F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EF24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29AB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6D0C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3CBA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7D78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2C85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F8E7" w14:textId="77777777" w:rsidR="00A6374C" w:rsidRPr="00A6374C" w:rsidRDefault="00A6374C" w:rsidP="00A63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A6374C" w:rsidRPr="00A6374C" w14:paraId="193069F8" w14:textId="77777777" w:rsidTr="00A6374C">
        <w:trPr>
          <w:trHeight w:val="3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2B40" w14:textId="77777777" w:rsidR="00A6374C" w:rsidRPr="00A6374C" w:rsidRDefault="00A6374C" w:rsidP="00A637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  <w:t>PRODUCT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28E4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sz w:val="20"/>
                <w:szCs w:val="20"/>
                <w:lang w:val="en-IN" w:eastAsia="en-IN"/>
              </w:rPr>
              <w:t>APRIL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8939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sz w:val="20"/>
                <w:szCs w:val="20"/>
                <w:lang w:val="en-IN" w:eastAsia="en-IN"/>
              </w:rPr>
              <w:t>MAY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13BF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JUNE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372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JULY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299C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AUG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4053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SEPT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BDB2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OCT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0DC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NOV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B3BB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DEC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F35D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JAN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7F5E0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TOTAL</w:t>
            </w:r>
          </w:p>
        </w:tc>
      </w:tr>
      <w:tr w:rsidR="00A6374C" w:rsidRPr="00A6374C" w14:paraId="761355BF" w14:textId="77777777" w:rsidTr="00A6374C">
        <w:trPr>
          <w:trHeight w:val="347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0F88" w14:textId="77777777" w:rsidR="00A6374C" w:rsidRPr="00A6374C" w:rsidRDefault="00A6374C" w:rsidP="00A637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B656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EAAB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6B67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1A9F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1530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989A99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6F8FFC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9D6E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2C98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C6CC" w14:textId="3A7701AA" w:rsidR="00A6374C" w:rsidRPr="00A6374C" w:rsidRDefault="00650A02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2025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3216" w14:textId="77777777" w:rsidR="00A6374C" w:rsidRPr="00A6374C" w:rsidRDefault="00A6374C" w:rsidP="00A637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  <w:t>APR-JAN 26</w:t>
            </w:r>
          </w:p>
        </w:tc>
      </w:tr>
      <w:tr w:rsidR="00A6374C" w:rsidRPr="00A6374C" w14:paraId="1304DC8B" w14:textId="77777777" w:rsidTr="00A6374C">
        <w:trPr>
          <w:trHeight w:val="347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85D5" w14:textId="77777777" w:rsidR="00A6374C" w:rsidRPr="00A6374C" w:rsidRDefault="00A6374C" w:rsidP="00A637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  <w:t>FINISHED LEATHER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298E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34.81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D2A7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39.91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0EA3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28.08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3F03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30.76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079F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32.06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14B5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33.76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5B91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31.8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8E3C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33.3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755A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34.98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EA90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31.88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93AB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331.34</w:t>
            </w:r>
          </w:p>
        </w:tc>
      </w:tr>
      <w:tr w:rsidR="00A6374C" w:rsidRPr="00A6374C" w14:paraId="302B37E4" w14:textId="77777777" w:rsidTr="00A6374C">
        <w:trPr>
          <w:trHeight w:val="347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D76AB" w14:textId="77777777" w:rsidR="00A6374C" w:rsidRPr="00A6374C" w:rsidRDefault="00A6374C" w:rsidP="00A637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  <w:t>LEATHER FOOTWEAR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647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145.05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5471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172.84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4EC3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187.27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7544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219.71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9729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187.95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B11E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136.35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8D910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133.62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1CBE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159.6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8E60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169.56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BB2F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164.28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F0C3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1676.23</w:t>
            </w:r>
          </w:p>
        </w:tc>
      </w:tr>
      <w:tr w:rsidR="00A6374C" w:rsidRPr="00A6374C" w14:paraId="51CEDAA5" w14:textId="77777777" w:rsidTr="00A6374C">
        <w:trPr>
          <w:trHeight w:val="347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F182" w14:textId="77777777" w:rsidR="00A6374C" w:rsidRPr="00A6374C" w:rsidRDefault="00A6374C" w:rsidP="00A637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  <w:t>FOOTWEAR COMPONENTS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CD3D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22.04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5BCD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27.58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9B9F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23.11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D591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25.84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D500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22.85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F12C1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24.35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4C78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20.05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6B53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20.59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3B80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17.08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6A01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16.91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6D4B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220.4</w:t>
            </w:r>
          </w:p>
        </w:tc>
      </w:tr>
      <w:tr w:rsidR="00A6374C" w:rsidRPr="00A6374C" w14:paraId="5967C891" w14:textId="77777777" w:rsidTr="00A6374C">
        <w:trPr>
          <w:trHeight w:val="347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C449" w14:textId="77777777" w:rsidR="00A6374C" w:rsidRPr="00A6374C" w:rsidRDefault="00A6374C" w:rsidP="00A637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  <w:t>LEATHER GARMENTS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4DDEB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21.28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23917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30.77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1473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36.66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6B99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44.86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B507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44.28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D5AF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36.47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9C6E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36.59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D333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36.06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0F795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35.5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1358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36.52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CABF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358.99</w:t>
            </w:r>
          </w:p>
        </w:tc>
      </w:tr>
      <w:tr w:rsidR="00A6374C" w:rsidRPr="00A6374C" w14:paraId="551A21CA" w14:textId="77777777" w:rsidTr="00A6374C">
        <w:trPr>
          <w:trHeight w:val="347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51F1" w14:textId="77777777" w:rsidR="00A6374C" w:rsidRPr="00A6374C" w:rsidRDefault="00A6374C" w:rsidP="00A637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  <w:t>LEATHER GOODS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80A4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91.98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D13E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115.12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242B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111.53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6E26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126.35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6A31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121.42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B117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107.29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B0A5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92.21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9C5B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103.63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36E9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97.71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5931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97.12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90C2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1064.36</w:t>
            </w:r>
          </w:p>
        </w:tc>
      </w:tr>
      <w:tr w:rsidR="00A6374C" w:rsidRPr="00A6374C" w14:paraId="6DD19AFB" w14:textId="77777777" w:rsidTr="00A6374C">
        <w:trPr>
          <w:trHeight w:val="347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2EE0" w14:textId="77777777" w:rsidR="00A6374C" w:rsidRPr="00A6374C" w:rsidRDefault="00A6374C" w:rsidP="00A637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  <w:t>SADDLERY AND HARNESS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6482E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16.81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BC966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19.42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5334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19.75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C330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21.1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E558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22.26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6A2A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17.9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9737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19.1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D72C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14.07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83AE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16.92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9C1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19.3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36EE1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186.63</w:t>
            </w:r>
          </w:p>
        </w:tc>
      </w:tr>
      <w:tr w:rsidR="00A6374C" w:rsidRPr="00A6374C" w14:paraId="596F0C2D" w14:textId="77777777" w:rsidTr="00A6374C">
        <w:trPr>
          <w:trHeight w:val="347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8918" w14:textId="77777777" w:rsidR="00A6374C" w:rsidRPr="00A6374C" w:rsidRDefault="00A6374C" w:rsidP="00A637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  <w:t>NON-LEATHER FOOTWEAR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2593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20.48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59A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20.56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7964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18.52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D8B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24.52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4AE3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20.22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AEEC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22.17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6004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19.89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297B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18.91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3E15" w14:textId="77777777" w:rsidR="00A6374C" w:rsidRPr="00A6374C" w:rsidRDefault="00A6374C" w:rsidP="00A6374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82C4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28.21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A2EB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sz w:val="20"/>
                <w:szCs w:val="20"/>
                <w:lang w:val="en-IN" w:eastAsia="en-IN"/>
              </w:rPr>
              <w:t>216.48</w:t>
            </w:r>
          </w:p>
        </w:tc>
      </w:tr>
      <w:tr w:rsidR="00A6374C" w:rsidRPr="00A6374C" w14:paraId="408456BF" w14:textId="77777777" w:rsidTr="00A6374C">
        <w:trPr>
          <w:trHeight w:val="347"/>
        </w:trPr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30F77" w14:textId="77777777" w:rsidR="00A6374C" w:rsidRPr="00A6374C" w:rsidRDefault="00A6374C" w:rsidP="00A6374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IN" w:eastAsia="en-IN"/>
              </w:rPr>
              <w:t>TOTAL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F80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833C0C"/>
                <w:lang w:val="en-IN" w:eastAsia="en-IN"/>
              </w:rPr>
              <w:t>352.45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46C3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  <w:t>426.2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8A58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  <w:t>424.92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F3434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  <w:t>493.14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6764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  <w:t>451.04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1928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  <w:t>378.29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E55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  <w:t>353.26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59505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  <w:t>386.16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CD2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  <w:t>394.75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90EA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  <w:t>394.22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0D83" w14:textId="77777777" w:rsidR="00A6374C" w:rsidRPr="00A6374C" w:rsidRDefault="00A6374C" w:rsidP="00A6374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A6374C">
              <w:rPr>
                <w:rFonts w:asciiTheme="minorHAnsi" w:eastAsia="Times New Roman" w:hAnsiTheme="minorHAnsi" w:cstheme="minorHAnsi"/>
                <w:b/>
                <w:bCs/>
                <w:color w:val="7E350E"/>
                <w:sz w:val="20"/>
                <w:szCs w:val="20"/>
                <w:lang w:val="en-IN" w:eastAsia="en-IN"/>
              </w:rPr>
              <w:t>4054.43</w:t>
            </w:r>
          </w:p>
        </w:tc>
      </w:tr>
    </w:tbl>
    <w:p w14:paraId="4C7E2AF5" w14:textId="77777777" w:rsidR="00A6374C" w:rsidRDefault="00A6374C" w:rsidP="004C4D9E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11C947C9" w14:textId="77777777" w:rsidR="00F60B31" w:rsidRDefault="00F60B31" w:rsidP="004C4D9E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tbl>
      <w:tblPr>
        <w:tblW w:w="11341" w:type="dxa"/>
        <w:tblLook w:val="04A0" w:firstRow="1" w:lastRow="0" w:firstColumn="1" w:lastColumn="0" w:noHBand="0" w:noVBand="1"/>
      </w:tblPr>
      <w:tblGrid>
        <w:gridCol w:w="2616"/>
        <w:gridCol w:w="838"/>
        <w:gridCol w:w="838"/>
        <w:gridCol w:w="7049"/>
      </w:tblGrid>
      <w:tr w:rsidR="00E65035" w:rsidRPr="00126518" w14:paraId="30D62243" w14:textId="77777777" w:rsidTr="00A6374C">
        <w:trPr>
          <w:trHeight w:val="31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B28A" w14:textId="77777777" w:rsidR="004C4D9E" w:rsidRPr="00126518" w:rsidRDefault="004C4D9E" w:rsidP="00A6374C">
            <w:pPr>
              <w:spacing w:after="160" w:line="259" w:lineRule="auto"/>
              <w:rPr>
                <w:rFonts w:eastAsia="Times New Roman"/>
                <w:b/>
                <w:bCs/>
                <w:color w:val="305496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08FD" w14:textId="77777777" w:rsidR="004C4D9E" w:rsidRPr="00126518" w:rsidRDefault="004C4D9E" w:rsidP="00296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95DE" w14:textId="77777777" w:rsidR="004C4D9E" w:rsidRPr="00126518" w:rsidRDefault="004C4D9E" w:rsidP="00296F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45C30" w14:textId="77777777" w:rsidR="00843B01" w:rsidRDefault="00843B01" w:rsidP="00296F51">
            <w:pPr>
              <w:spacing w:after="0" w:line="240" w:lineRule="auto"/>
              <w:rPr>
                <w:rFonts w:eastAsia="Times New Roman"/>
                <w:b/>
                <w:bCs/>
                <w:color w:val="305496"/>
                <w:sz w:val="20"/>
                <w:szCs w:val="20"/>
              </w:rPr>
            </w:pPr>
          </w:p>
          <w:p w14:paraId="31915EB4" w14:textId="77777777" w:rsidR="003D5E52" w:rsidRDefault="003D5E52" w:rsidP="00296F51">
            <w:pPr>
              <w:spacing w:after="0" w:line="240" w:lineRule="auto"/>
              <w:rPr>
                <w:rFonts w:eastAsia="Times New Roman"/>
                <w:b/>
                <w:bCs/>
                <w:color w:val="305496"/>
                <w:sz w:val="20"/>
                <w:szCs w:val="20"/>
              </w:rPr>
            </w:pPr>
          </w:p>
          <w:p w14:paraId="30EADAE3" w14:textId="77777777" w:rsidR="003D5E52" w:rsidRDefault="003D5E52" w:rsidP="00296F51">
            <w:pPr>
              <w:spacing w:after="0" w:line="240" w:lineRule="auto"/>
              <w:rPr>
                <w:rFonts w:eastAsia="Times New Roman"/>
                <w:b/>
                <w:bCs/>
                <w:color w:val="305496"/>
                <w:sz w:val="20"/>
                <w:szCs w:val="20"/>
              </w:rPr>
            </w:pPr>
          </w:p>
          <w:p w14:paraId="3CDBF27C" w14:textId="77777777" w:rsidR="003D5E52" w:rsidRDefault="003D5E52" w:rsidP="00296F51">
            <w:pPr>
              <w:spacing w:after="0" w:line="240" w:lineRule="auto"/>
              <w:rPr>
                <w:rFonts w:eastAsia="Times New Roman"/>
                <w:b/>
                <w:bCs/>
                <w:color w:val="305496"/>
                <w:sz w:val="20"/>
                <w:szCs w:val="20"/>
              </w:rPr>
            </w:pPr>
          </w:p>
          <w:p w14:paraId="5CF2457A" w14:textId="77777777" w:rsidR="003D5E52" w:rsidRDefault="003D5E52" w:rsidP="00296F51">
            <w:pPr>
              <w:spacing w:after="0" w:line="240" w:lineRule="auto"/>
              <w:rPr>
                <w:rFonts w:eastAsia="Times New Roman"/>
                <w:b/>
                <w:bCs/>
                <w:color w:val="305496"/>
                <w:sz w:val="20"/>
                <w:szCs w:val="20"/>
              </w:rPr>
            </w:pPr>
          </w:p>
          <w:p w14:paraId="55604FA2" w14:textId="77777777" w:rsidR="003D5E52" w:rsidRDefault="003D5E52" w:rsidP="00296F51">
            <w:pPr>
              <w:spacing w:after="0" w:line="240" w:lineRule="auto"/>
              <w:rPr>
                <w:rFonts w:eastAsia="Times New Roman"/>
                <w:b/>
                <w:bCs/>
                <w:color w:val="305496"/>
                <w:sz w:val="20"/>
                <w:szCs w:val="20"/>
              </w:rPr>
            </w:pPr>
          </w:p>
          <w:p w14:paraId="6ADBCC6C" w14:textId="77777777" w:rsidR="003D5E52" w:rsidRDefault="003D5E52" w:rsidP="00296F51">
            <w:pPr>
              <w:spacing w:after="0" w:line="240" w:lineRule="auto"/>
              <w:rPr>
                <w:rFonts w:eastAsia="Times New Roman"/>
                <w:b/>
                <w:bCs/>
                <w:color w:val="305496"/>
                <w:sz w:val="20"/>
                <w:szCs w:val="20"/>
              </w:rPr>
            </w:pPr>
          </w:p>
          <w:p w14:paraId="0D3E2B85" w14:textId="77777777" w:rsidR="003D5E52" w:rsidRDefault="003D5E52" w:rsidP="00296F51">
            <w:pPr>
              <w:spacing w:after="0" w:line="240" w:lineRule="auto"/>
              <w:rPr>
                <w:rFonts w:eastAsia="Times New Roman"/>
                <w:b/>
                <w:bCs/>
                <w:color w:val="305496"/>
                <w:sz w:val="20"/>
                <w:szCs w:val="20"/>
              </w:rPr>
            </w:pPr>
          </w:p>
          <w:p w14:paraId="25185087" w14:textId="77777777" w:rsidR="003D5E52" w:rsidRPr="00126518" w:rsidRDefault="003D5E52" w:rsidP="00296F51">
            <w:pPr>
              <w:spacing w:after="0" w:line="240" w:lineRule="auto"/>
              <w:rPr>
                <w:rFonts w:eastAsia="Times New Roman"/>
                <w:b/>
                <w:bCs/>
                <w:color w:val="305496"/>
                <w:sz w:val="20"/>
                <w:szCs w:val="20"/>
              </w:rPr>
            </w:pPr>
          </w:p>
        </w:tc>
      </w:tr>
    </w:tbl>
    <w:p w14:paraId="21ED284D" w14:textId="77777777" w:rsidR="00BA405C" w:rsidRDefault="004C4D9E" w:rsidP="004C4D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2FE226" w14:textId="77777777" w:rsidR="00BA405C" w:rsidRDefault="00BA405C" w:rsidP="004C4D9E"/>
    <w:p w14:paraId="22038CEB" w14:textId="77777777" w:rsidR="004C4D9E" w:rsidRDefault="004C4D9E" w:rsidP="00BA405C">
      <w:pPr>
        <w:jc w:val="right"/>
      </w:pPr>
      <w:r>
        <w:t>2/2</w:t>
      </w:r>
    </w:p>
    <w:p w14:paraId="7D41E74A" w14:textId="77777777" w:rsidR="00BB0986" w:rsidRDefault="00BB0986"/>
    <w:sectPr w:rsidR="00BB0986" w:rsidSect="00BA405C">
      <w:pgSz w:w="12240" w:h="15840"/>
      <w:pgMar w:top="0" w:right="510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9E"/>
    <w:rsid w:val="000555CF"/>
    <w:rsid w:val="00062F78"/>
    <w:rsid w:val="000D305D"/>
    <w:rsid w:val="002416AC"/>
    <w:rsid w:val="002447CE"/>
    <w:rsid w:val="00281A10"/>
    <w:rsid w:val="00294414"/>
    <w:rsid w:val="00396965"/>
    <w:rsid w:val="003C5CE6"/>
    <w:rsid w:val="003D5822"/>
    <w:rsid w:val="003D5E52"/>
    <w:rsid w:val="00445D35"/>
    <w:rsid w:val="0048178B"/>
    <w:rsid w:val="004C3A06"/>
    <w:rsid w:val="004C4D9E"/>
    <w:rsid w:val="00572576"/>
    <w:rsid w:val="0059111D"/>
    <w:rsid w:val="005E7B5F"/>
    <w:rsid w:val="00650A02"/>
    <w:rsid w:val="006617E9"/>
    <w:rsid w:val="00663A42"/>
    <w:rsid w:val="006E7241"/>
    <w:rsid w:val="00782634"/>
    <w:rsid w:val="007A1C2A"/>
    <w:rsid w:val="007B36E6"/>
    <w:rsid w:val="007B5015"/>
    <w:rsid w:val="00843B01"/>
    <w:rsid w:val="00871078"/>
    <w:rsid w:val="00886CB3"/>
    <w:rsid w:val="00893D28"/>
    <w:rsid w:val="00915C65"/>
    <w:rsid w:val="00924AD1"/>
    <w:rsid w:val="009958D8"/>
    <w:rsid w:val="009D2DEF"/>
    <w:rsid w:val="009D786F"/>
    <w:rsid w:val="00A6374C"/>
    <w:rsid w:val="00B81813"/>
    <w:rsid w:val="00BA405C"/>
    <w:rsid w:val="00BB0986"/>
    <w:rsid w:val="00C11BD0"/>
    <w:rsid w:val="00C126F2"/>
    <w:rsid w:val="00C95B84"/>
    <w:rsid w:val="00CB2A20"/>
    <w:rsid w:val="00D52580"/>
    <w:rsid w:val="00D84B6B"/>
    <w:rsid w:val="00E1662C"/>
    <w:rsid w:val="00E65035"/>
    <w:rsid w:val="00EB369E"/>
    <w:rsid w:val="00EF7E09"/>
    <w:rsid w:val="00F60B31"/>
    <w:rsid w:val="00FB05A3"/>
    <w:rsid w:val="00FF1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9DB0"/>
  <w15:docId w15:val="{0CEF8ECA-75B5-453D-B058-1659CA92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D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4D9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B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Council for Leather Exports</dc:creator>
  <cp:lastModifiedBy>Sree Latha</cp:lastModifiedBy>
  <cp:revision>5</cp:revision>
  <cp:lastPrinted>2023-03-02T12:03:00Z</cp:lastPrinted>
  <dcterms:created xsi:type="dcterms:W3CDTF">2026-03-03T12:13:00Z</dcterms:created>
  <dcterms:modified xsi:type="dcterms:W3CDTF">2026-03-03T12:22:00Z</dcterms:modified>
</cp:coreProperties>
</file>